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C50C" w14:textId="77777777" w:rsidR="00667AEC" w:rsidRPr="00667AEC" w:rsidRDefault="00667AEC" w:rsidP="00667AEC">
      <w:pPr>
        <w:shd w:val="clear" w:color="auto" w:fill="FFFFFF"/>
        <w:spacing w:after="0" w:line="240" w:lineRule="auto"/>
        <w:jc w:val="center"/>
        <w:rPr>
          <w:rFonts w:ascii="sans serif" w:eastAsia="Times New Roman" w:hAnsi="sans serif" w:cs="Times New Roman"/>
          <w:color w:val="636363"/>
          <w:sz w:val="21"/>
          <w:szCs w:val="21"/>
          <w:lang w:eastAsia="fr-BE"/>
        </w:rPr>
      </w:pPr>
      <w:r w:rsidRPr="00667AEC">
        <w:rPr>
          <w:rFonts w:ascii="sans serif" w:eastAsia="Times New Roman" w:hAnsi="sans serif" w:cs="Times New Roman"/>
          <w:b/>
          <w:bCs/>
          <w:color w:val="636363"/>
          <w:sz w:val="21"/>
          <w:szCs w:val="21"/>
          <w:lang w:eastAsia="fr-BE"/>
        </w:rPr>
        <w:t>Annexe</w:t>
      </w:r>
    </w:p>
    <w:p w14:paraId="5A5952C5" w14:textId="77777777" w:rsidR="00667AEC" w:rsidRPr="00667AEC" w:rsidRDefault="00667AEC" w:rsidP="00667AEC">
      <w:pPr>
        <w:spacing w:after="0" w:line="240" w:lineRule="auto"/>
        <w:rPr>
          <w:rFonts w:ascii="sans serif" w:eastAsia="Times New Roman" w:hAnsi="sans serif" w:cs="Times New Roman"/>
          <w:b/>
          <w:bCs/>
          <w:color w:val="636363"/>
          <w:sz w:val="21"/>
          <w:szCs w:val="21"/>
          <w:shd w:val="clear" w:color="auto" w:fill="FFFFFF"/>
          <w:lang w:eastAsia="fr-BE"/>
        </w:rPr>
      </w:pPr>
      <w:r w:rsidRPr="00667AEC">
        <w:rPr>
          <w:rFonts w:ascii="sans serif" w:eastAsia="Times New Roman" w:hAnsi="sans serif" w:cs="Times New Roman"/>
          <w:b/>
          <w:bCs/>
          <w:color w:val="636363"/>
          <w:sz w:val="21"/>
          <w:szCs w:val="21"/>
          <w:shd w:val="clear" w:color="auto" w:fill="FFFFFF"/>
          <w:lang w:eastAsia="fr-BE"/>
        </w:rPr>
        <w:br/>
      </w:r>
    </w:p>
    <w:p w14:paraId="2FC9419C" w14:textId="77777777" w:rsidR="00667AEC" w:rsidRPr="00667AEC" w:rsidRDefault="00667AEC" w:rsidP="00667AEC">
      <w:pPr>
        <w:spacing w:after="0" w:line="240" w:lineRule="auto"/>
        <w:jc w:val="center"/>
        <w:rPr>
          <w:rFonts w:ascii="sans serif" w:eastAsia="Times New Roman" w:hAnsi="sans serif" w:cs="Times New Roman"/>
          <w:b/>
          <w:bCs/>
          <w:color w:val="636363"/>
          <w:sz w:val="21"/>
          <w:szCs w:val="21"/>
          <w:shd w:val="clear" w:color="auto" w:fill="FFFFFF"/>
          <w:lang w:eastAsia="fr-BE"/>
        </w:rPr>
      </w:pPr>
      <w:r w:rsidRPr="00667AEC">
        <w:rPr>
          <w:rFonts w:ascii="sans serif" w:eastAsia="Times New Roman" w:hAnsi="sans serif" w:cs="Times New Roman"/>
          <w:b/>
          <w:bCs/>
          <w:color w:val="636363"/>
          <w:sz w:val="21"/>
          <w:szCs w:val="21"/>
          <w:shd w:val="clear" w:color="auto" w:fill="FFFFFF"/>
          <w:lang w:eastAsia="fr-BE"/>
        </w:rPr>
        <w:t>CONTRAT-TYPE DE BAIL</w:t>
      </w:r>
    </w:p>
    <w:p w14:paraId="56E6C2AE" w14:textId="77777777" w:rsidR="00667AEC" w:rsidRPr="00667AEC" w:rsidRDefault="00667AEC" w:rsidP="00667AEC">
      <w:pPr>
        <w:spacing w:after="0" w:line="240" w:lineRule="auto"/>
        <w:rPr>
          <w:rFonts w:ascii="sans serif" w:eastAsia="Times New Roman" w:hAnsi="sans serif" w:cs="Times New Roman"/>
          <w:b/>
          <w:bCs/>
          <w:color w:val="636363"/>
          <w:sz w:val="21"/>
          <w:szCs w:val="21"/>
          <w:shd w:val="clear" w:color="auto" w:fill="FFFFFF"/>
          <w:lang w:eastAsia="fr-BE"/>
        </w:rPr>
      </w:pPr>
      <w:r w:rsidRPr="00667AEC">
        <w:rPr>
          <w:rFonts w:ascii="sans serif" w:eastAsia="Times New Roman" w:hAnsi="sans serif" w:cs="Times New Roman"/>
          <w:b/>
          <w:bCs/>
          <w:color w:val="636363"/>
          <w:sz w:val="21"/>
          <w:szCs w:val="21"/>
          <w:shd w:val="clear" w:color="auto" w:fill="FFFFFF"/>
          <w:lang w:eastAsia="fr-BE"/>
        </w:rPr>
        <w:t>1. La société...........................................................................................................................................</w:t>
      </w:r>
      <w:r w:rsidRPr="00667AEC">
        <w:rPr>
          <w:rFonts w:ascii="sans serif" w:eastAsia="Times New Roman" w:hAnsi="sans serif" w:cs="Times New Roman"/>
          <w:b/>
          <w:bCs/>
          <w:color w:val="636363"/>
          <w:sz w:val="21"/>
          <w:szCs w:val="21"/>
          <w:shd w:val="clear" w:color="auto" w:fill="FFFFFF"/>
          <w:lang w:eastAsia="fr-BE"/>
        </w:rPr>
        <w:br/>
        <w:t>Dont l'adresse (siège social) est la suivante:.............................................................................................</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Société de logement de Service public agréée par la Société wallonne du Logement, et représentée par</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ci-après dénommée « LA SOCIETE »</w:t>
      </w:r>
      <w:r w:rsidRPr="00667AEC">
        <w:rPr>
          <w:rFonts w:ascii="sans serif" w:eastAsia="Times New Roman" w:hAnsi="sans serif" w:cs="Times New Roman"/>
          <w:b/>
          <w:bCs/>
          <w:color w:val="636363"/>
          <w:sz w:val="21"/>
          <w:szCs w:val="21"/>
          <w:shd w:val="clear" w:color="auto" w:fill="FFFFFF"/>
          <w:lang w:eastAsia="fr-BE"/>
        </w:rPr>
        <w:br/>
        <w:t>et</w:t>
      </w:r>
      <w:r w:rsidRPr="00667AEC">
        <w:rPr>
          <w:rFonts w:ascii="sans serif" w:eastAsia="Times New Roman" w:hAnsi="sans serif" w:cs="Times New Roman"/>
          <w:b/>
          <w:bCs/>
          <w:color w:val="636363"/>
          <w:sz w:val="21"/>
          <w:szCs w:val="21"/>
          <w:shd w:val="clear" w:color="auto" w:fill="FFFFFF"/>
          <w:lang w:eastAsia="fr-BE"/>
        </w:rPr>
        <w:br/>
        <w:t>2. Monsieur.........................................................................................................................................</w:t>
      </w:r>
      <w:r w:rsidRPr="00667AEC">
        <w:rPr>
          <w:rFonts w:ascii="sans serif" w:eastAsia="Times New Roman" w:hAnsi="sans serif" w:cs="Times New Roman"/>
          <w:b/>
          <w:bCs/>
          <w:color w:val="636363"/>
          <w:sz w:val="21"/>
          <w:szCs w:val="21"/>
          <w:shd w:val="clear" w:color="auto" w:fill="FFFFFF"/>
          <w:lang w:eastAsia="fr-BE"/>
        </w:rPr>
        <w:br/>
        <w:t>Et Madame..........................................................................................................................................</w:t>
      </w:r>
      <w:r w:rsidRPr="00667AEC">
        <w:rPr>
          <w:rFonts w:ascii="sans serif" w:eastAsia="Times New Roman" w:hAnsi="sans serif" w:cs="Times New Roman"/>
          <w:b/>
          <w:bCs/>
          <w:color w:val="636363"/>
          <w:sz w:val="21"/>
          <w:szCs w:val="21"/>
          <w:shd w:val="clear" w:color="auto" w:fill="FFFFFF"/>
          <w:lang w:eastAsia="fr-BE"/>
        </w:rPr>
        <w:br/>
        <w:t>Dont l'adresse est la suivante:</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S'obligeant solidairement et indivisiblement,</w:t>
      </w:r>
      <w:r w:rsidRPr="00667AEC">
        <w:rPr>
          <w:rFonts w:ascii="sans serif" w:eastAsia="Times New Roman" w:hAnsi="sans serif" w:cs="Times New Roman"/>
          <w:b/>
          <w:bCs/>
          <w:color w:val="636363"/>
          <w:sz w:val="21"/>
          <w:szCs w:val="21"/>
          <w:shd w:val="clear" w:color="auto" w:fill="FFFFFF"/>
          <w:lang w:eastAsia="fr-BE"/>
        </w:rPr>
        <w:br/>
        <w:t>ci-après dénommé(s) « LE LOCATAIRE »,</w:t>
      </w:r>
      <w:r w:rsidRPr="00667AEC">
        <w:rPr>
          <w:rFonts w:ascii="sans serif" w:eastAsia="Times New Roman" w:hAnsi="sans serif" w:cs="Times New Roman"/>
          <w:b/>
          <w:bCs/>
          <w:color w:val="636363"/>
          <w:sz w:val="21"/>
          <w:szCs w:val="21"/>
          <w:shd w:val="clear" w:color="auto" w:fill="FFFFFF"/>
          <w:lang w:eastAsia="fr-BE"/>
        </w:rPr>
        <w:br/>
        <w:t>ONT CONVENU CE QUI SUIT: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w:t>
      </w:r>
      <w:r w:rsidRPr="00667AEC">
        <w:rPr>
          <w:rFonts w:ascii="sans serif" w:eastAsia="Times New Roman" w:hAnsi="sans serif" w:cs="Times New Roman"/>
          <w:b/>
          <w:bCs/>
          <w:color w:val="636363"/>
          <w:sz w:val="16"/>
          <w:szCs w:val="16"/>
          <w:u w:val="single"/>
          <w:shd w:val="clear" w:color="auto" w:fill="FFFFFF"/>
          <w:vertAlign w:val="superscript"/>
          <w:lang w:eastAsia="fr-BE"/>
        </w:rPr>
        <w:t>er</w:t>
      </w:r>
      <w:r w:rsidRPr="00667AEC">
        <w:rPr>
          <w:rFonts w:ascii="sans serif" w:eastAsia="Times New Roman" w:hAnsi="sans serif" w:cs="Times New Roman"/>
          <w:b/>
          <w:bCs/>
          <w:color w:val="636363"/>
          <w:sz w:val="21"/>
          <w:szCs w:val="21"/>
          <w:u w:val="single"/>
          <w:shd w:val="clear" w:color="auto" w:fill="FFFFFF"/>
          <w:lang w:eastAsia="fr-BE"/>
        </w:rPr>
        <w:t>. Caractère social du logement</w:t>
      </w:r>
      <w:r w:rsidRPr="00667AEC">
        <w:rPr>
          <w:rFonts w:ascii="sans serif" w:eastAsia="Times New Roman" w:hAnsi="sans serif" w:cs="Times New Roman"/>
          <w:b/>
          <w:bCs/>
          <w:color w:val="636363"/>
          <w:sz w:val="21"/>
          <w:szCs w:val="21"/>
          <w:shd w:val="clear" w:color="auto" w:fill="FFFFFF"/>
          <w:lang w:eastAsia="fr-BE"/>
        </w:rPr>
        <w:br/>
        <w:t>La société donne un logement social en location, grâce à l'intervention financière de la Région wallonne.</w:t>
      </w:r>
      <w:r w:rsidRPr="00667AEC">
        <w:rPr>
          <w:rFonts w:ascii="sans serif" w:eastAsia="Times New Roman" w:hAnsi="sans serif" w:cs="Times New Roman"/>
          <w:b/>
          <w:bCs/>
          <w:color w:val="636363"/>
          <w:sz w:val="21"/>
          <w:szCs w:val="21"/>
          <w:shd w:val="clear" w:color="auto" w:fill="FFFFFF"/>
          <w:lang w:eastAsia="fr-BE"/>
        </w:rPr>
        <w:br/>
        <w:t>Ce logement a été attribué en tenant compte, notamment, de la situation sociale, familiale et financière du locataire.</w:t>
      </w:r>
      <w:r w:rsidRPr="00667AEC">
        <w:rPr>
          <w:rFonts w:ascii="sans serif" w:eastAsia="Times New Roman" w:hAnsi="sans serif" w:cs="Times New Roman"/>
          <w:b/>
          <w:bCs/>
          <w:color w:val="636363"/>
          <w:sz w:val="21"/>
          <w:szCs w:val="21"/>
          <w:shd w:val="clear" w:color="auto" w:fill="FFFFFF"/>
          <w:lang w:eastAsia="fr-BE"/>
        </w:rPr>
        <w:br/>
        <w:t>La durée du bail, le calcul du loyer et des charges du locataire, ainsi que les modalités de constitution de la garantie locative font l'objet de règles spécifiques, arrêtées par le Gouvernement wallon. Ces règles peuvent, le cas échéant, être modifiées en cours de bail.</w:t>
      </w:r>
      <w:r w:rsidRPr="00667AEC">
        <w:rPr>
          <w:rFonts w:ascii="sans serif" w:eastAsia="Times New Roman" w:hAnsi="sans serif" w:cs="Times New Roman"/>
          <w:b/>
          <w:bCs/>
          <w:color w:val="636363"/>
          <w:sz w:val="21"/>
          <w:szCs w:val="21"/>
          <w:shd w:val="clear" w:color="auto" w:fill="FFFFFF"/>
          <w:lang w:eastAsia="fr-BE"/>
        </w:rPr>
        <w:br/>
        <w:t>Le présent bail est conforme au modèle annexé à l'arrêté ministériel du 15 juin 2001, que la société doit respecter.</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 Description du logement</w:t>
      </w:r>
      <w:r w:rsidRPr="00667AEC">
        <w:rPr>
          <w:rFonts w:ascii="sans serif" w:eastAsia="Times New Roman" w:hAnsi="sans serif" w:cs="Times New Roman"/>
          <w:b/>
          <w:bCs/>
          <w:color w:val="636363"/>
          <w:sz w:val="21"/>
          <w:szCs w:val="21"/>
          <w:shd w:val="clear" w:color="auto" w:fill="FFFFFF"/>
          <w:lang w:eastAsia="fr-BE"/>
        </w:rPr>
        <w:br/>
        <w:t>La société donne en location au locataire</w:t>
      </w:r>
      <w:r w:rsidRPr="00667AEC">
        <w:rPr>
          <w:rFonts w:ascii="sans serif" w:eastAsia="Times New Roman" w:hAnsi="sans serif" w:cs="Times New Roman"/>
          <w:b/>
          <w:bCs/>
          <w:color w:val="636363"/>
          <w:sz w:val="21"/>
          <w:szCs w:val="21"/>
          <w:shd w:val="clear" w:color="auto" w:fill="FFFFFF"/>
          <w:lang w:eastAsia="fr-BE"/>
        </w:rPr>
        <w:br/>
        <w:t>O Une maison</w:t>
      </w:r>
      <w:r w:rsidRPr="00667AEC">
        <w:rPr>
          <w:rFonts w:ascii="sans serif" w:eastAsia="Times New Roman" w:hAnsi="sans serif" w:cs="Times New Roman"/>
          <w:b/>
          <w:bCs/>
          <w:color w:val="636363"/>
          <w:sz w:val="21"/>
          <w:szCs w:val="21"/>
          <w:shd w:val="clear" w:color="auto" w:fill="FFFFFF"/>
          <w:lang w:eastAsia="fr-BE"/>
        </w:rPr>
        <w:br/>
        <w:t>O Un appartement</w:t>
      </w:r>
      <w:r w:rsidRPr="00667AEC">
        <w:rPr>
          <w:rFonts w:ascii="sans serif" w:eastAsia="Times New Roman" w:hAnsi="sans serif" w:cs="Times New Roman"/>
          <w:b/>
          <w:bCs/>
          <w:color w:val="636363"/>
          <w:sz w:val="21"/>
          <w:szCs w:val="21"/>
          <w:shd w:val="clear" w:color="auto" w:fill="FFFFFF"/>
          <w:lang w:eastAsia="fr-BE"/>
        </w:rPr>
        <w:br/>
        <w:t xml:space="preserve">situé(e) rue................................................................, n°........ </w:t>
      </w:r>
      <w:proofErr w:type="gramStart"/>
      <w:r w:rsidRPr="00667AEC">
        <w:rPr>
          <w:rFonts w:ascii="sans serif" w:eastAsia="Times New Roman" w:hAnsi="sans serif" w:cs="Times New Roman"/>
          <w:b/>
          <w:bCs/>
          <w:color w:val="636363"/>
          <w:sz w:val="21"/>
          <w:szCs w:val="21"/>
          <w:shd w:val="clear" w:color="auto" w:fill="FFFFFF"/>
          <w:lang w:eastAsia="fr-BE"/>
        </w:rPr>
        <w:t>bte</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à</w:t>
      </w:r>
      <w:proofErr w:type="gramEnd"/>
      <w:r w:rsidRPr="00667AEC">
        <w:rPr>
          <w:rFonts w:ascii="sans serif" w:eastAsia="Times New Roman" w:hAnsi="sans serif" w:cs="Times New Roman"/>
          <w:b/>
          <w:bCs/>
          <w:color w:val="636363"/>
          <w:sz w:val="21"/>
          <w:szCs w:val="21"/>
          <w:shd w:val="clear" w:color="auto" w:fill="FFFFFF"/>
          <w:lang w:eastAsia="fr-BE"/>
        </w:rPr>
        <w:br/>
        <w:t>(code postal et commune)</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w:t>
      </w:r>
      <w:r w:rsidRPr="00667AEC">
        <w:rPr>
          <w:rFonts w:ascii="sans serif" w:eastAsia="Times New Roman" w:hAnsi="sans serif" w:cs="Times New Roman"/>
          <w:b/>
          <w:bCs/>
          <w:color w:val="636363"/>
          <w:sz w:val="21"/>
          <w:szCs w:val="21"/>
          <w:shd w:val="clear" w:color="auto" w:fill="FFFFFF"/>
          <w:lang w:eastAsia="fr-BE"/>
        </w:rPr>
        <w:br/>
        <w:t xml:space="preserve">Le logement se compose de.... </w:t>
      </w:r>
      <w:proofErr w:type="gramStart"/>
      <w:r w:rsidRPr="00667AEC">
        <w:rPr>
          <w:rFonts w:ascii="sans serif" w:eastAsia="Times New Roman" w:hAnsi="sans serif" w:cs="Times New Roman"/>
          <w:b/>
          <w:bCs/>
          <w:color w:val="636363"/>
          <w:sz w:val="21"/>
          <w:szCs w:val="21"/>
          <w:shd w:val="clear" w:color="auto" w:fill="FFFFFF"/>
          <w:lang w:eastAsia="fr-BE"/>
        </w:rPr>
        <w:t>hall,...</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cuisine,...</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living,...</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véranda,...</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salle</w:t>
      </w:r>
      <w:proofErr w:type="gramEnd"/>
      <w:r w:rsidRPr="00667AEC">
        <w:rPr>
          <w:rFonts w:ascii="sans serif" w:eastAsia="Times New Roman" w:hAnsi="sans serif" w:cs="Times New Roman"/>
          <w:b/>
          <w:bCs/>
          <w:color w:val="636363"/>
          <w:sz w:val="21"/>
          <w:szCs w:val="21"/>
          <w:shd w:val="clear" w:color="auto" w:fill="FFFFFF"/>
          <w:lang w:eastAsia="fr-BE"/>
        </w:rPr>
        <w:t xml:space="preserve"> de bains,.... </w:t>
      </w:r>
      <w:proofErr w:type="gramStart"/>
      <w:r w:rsidRPr="00667AEC">
        <w:rPr>
          <w:rFonts w:ascii="sans serif" w:eastAsia="Times New Roman" w:hAnsi="sans serif" w:cs="Times New Roman"/>
          <w:b/>
          <w:bCs/>
          <w:color w:val="636363"/>
          <w:sz w:val="21"/>
          <w:szCs w:val="21"/>
          <w:shd w:val="clear" w:color="auto" w:fill="FFFFFF"/>
          <w:lang w:eastAsia="fr-BE"/>
        </w:rPr>
        <w:t>chambre(</w:t>
      </w:r>
      <w:proofErr w:type="gramEnd"/>
      <w:r w:rsidRPr="00667AEC">
        <w:rPr>
          <w:rFonts w:ascii="sans serif" w:eastAsia="Times New Roman" w:hAnsi="sans serif" w:cs="Times New Roman"/>
          <w:b/>
          <w:bCs/>
          <w:color w:val="636363"/>
          <w:sz w:val="21"/>
          <w:szCs w:val="21"/>
          <w:shd w:val="clear" w:color="auto" w:fill="FFFFFF"/>
          <w:lang w:eastAsia="fr-BE"/>
        </w:rPr>
        <w:t xml:space="preserve">s),.... </w:t>
      </w:r>
      <w:proofErr w:type="spellStart"/>
      <w:proofErr w:type="gramStart"/>
      <w:r w:rsidRPr="00667AEC">
        <w:rPr>
          <w:rFonts w:ascii="sans serif" w:eastAsia="Times New Roman" w:hAnsi="sans serif" w:cs="Times New Roman"/>
          <w:b/>
          <w:bCs/>
          <w:color w:val="636363"/>
          <w:sz w:val="21"/>
          <w:szCs w:val="21"/>
          <w:shd w:val="clear" w:color="auto" w:fill="FFFFFF"/>
          <w:lang w:eastAsia="fr-BE"/>
        </w:rPr>
        <w:t>w.c.</w:t>
      </w:r>
      <w:proofErr w:type="spellEnd"/>
      <w:r w:rsidRPr="00667AEC">
        <w:rPr>
          <w:rFonts w:ascii="sans serif" w:eastAsia="Times New Roman" w:hAnsi="sans serif" w:cs="Times New Roman"/>
          <w:b/>
          <w:bCs/>
          <w:color w:val="636363"/>
          <w:sz w:val="21"/>
          <w:szCs w:val="21"/>
          <w:shd w:val="clear" w:color="auto" w:fill="FFFFFF"/>
          <w:lang w:eastAsia="fr-BE"/>
        </w:rPr>
        <w:t>,...</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grenier,...</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chaufferie,...</w:t>
      </w:r>
      <w:proofErr w:type="gramEnd"/>
      <w:r w:rsidRPr="00667AEC">
        <w:rPr>
          <w:rFonts w:ascii="sans serif" w:eastAsia="Times New Roman" w:hAnsi="sans serif" w:cs="Times New Roman"/>
          <w:b/>
          <w:bCs/>
          <w:color w:val="636363"/>
          <w:sz w:val="21"/>
          <w:szCs w:val="21"/>
          <w:shd w:val="clear" w:color="auto" w:fill="FFFFFF"/>
          <w:lang w:eastAsia="fr-BE"/>
        </w:rPr>
        <w:t xml:space="preserve">. </w:t>
      </w:r>
      <w:proofErr w:type="gramStart"/>
      <w:r w:rsidRPr="00667AEC">
        <w:rPr>
          <w:rFonts w:ascii="sans serif" w:eastAsia="Times New Roman" w:hAnsi="sans serif" w:cs="Times New Roman"/>
          <w:b/>
          <w:bCs/>
          <w:color w:val="636363"/>
          <w:sz w:val="21"/>
          <w:szCs w:val="21"/>
          <w:shd w:val="clear" w:color="auto" w:fill="FFFFFF"/>
          <w:lang w:eastAsia="fr-BE"/>
        </w:rPr>
        <w:t>cave(</w:t>
      </w:r>
      <w:proofErr w:type="gramEnd"/>
      <w:r w:rsidRPr="00667AEC">
        <w:rPr>
          <w:rFonts w:ascii="sans serif" w:eastAsia="Times New Roman" w:hAnsi="sans serif" w:cs="Times New Roman"/>
          <w:b/>
          <w:bCs/>
          <w:color w:val="636363"/>
          <w:sz w:val="21"/>
          <w:szCs w:val="21"/>
          <w:shd w:val="clear" w:color="auto" w:fill="FFFFFF"/>
          <w:lang w:eastAsia="fr-BE"/>
        </w:rPr>
        <w:t xml:space="preserve">s),.... </w:t>
      </w:r>
      <w:proofErr w:type="gramStart"/>
      <w:r w:rsidRPr="00667AEC">
        <w:rPr>
          <w:rFonts w:ascii="sans serif" w:eastAsia="Times New Roman" w:hAnsi="sans serif" w:cs="Times New Roman"/>
          <w:b/>
          <w:bCs/>
          <w:color w:val="636363"/>
          <w:sz w:val="21"/>
          <w:szCs w:val="21"/>
          <w:shd w:val="clear" w:color="auto" w:fill="FFFFFF"/>
          <w:lang w:eastAsia="fr-BE"/>
        </w:rPr>
        <w:t>garage</w:t>
      </w:r>
      <w:proofErr w:type="gramEnd"/>
      <w:r w:rsidRPr="00667AEC">
        <w:rPr>
          <w:rFonts w:ascii="sans serif" w:eastAsia="Times New Roman" w:hAnsi="sans serif" w:cs="Times New Roman"/>
          <w:b/>
          <w:bCs/>
          <w:color w:val="636363"/>
          <w:sz w:val="21"/>
          <w:szCs w:val="21"/>
          <w:shd w:val="clear" w:color="auto" w:fill="FFFFFF"/>
          <w:lang w:eastAsia="fr-BE"/>
        </w:rPr>
        <w:t>.</w:t>
      </w:r>
      <w:r w:rsidRPr="00667AEC">
        <w:rPr>
          <w:rFonts w:ascii="sans serif" w:eastAsia="Times New Roman" w:hAnsi="sans serif" w:cs="Times New Roman"/>
          <w:b/>
          <w:bCs/>
          <w:color w:val="636363"/>
          <w:sz w:val="21"/>
          <w:szCs w:val="21"/>
          <w:shd w:val="clear" w:color="auto" w:fill="FFFFFF"/>
          <w:lang w:eastAsia="fr-BE"/>
        </w:rPr>
        <w:br/>
        <w:t>Un état des lieux est établi avant sa mise à la disposition du locataire</w:t>
      </w:r>
      <w:r w:rsidRPr="00667AEC">
        <w:rPr>
          <w:rFonts w:ascii="sans serif" w:eastAsia="Times New Roman" w:hAnsi="sans serif" w:cs="Times New Roman"/>
          <w:b/>
          <w:bCs/>
          <w:color w:val="636363"/>
          <w:sz w:val="21"/>
          <w:szCs w:val="21"/>
          <w:shd w:val="clear" w:color="auto" w:fill="FFFFFF"/>
          <w:lang w:eastAsia="fr-BE"/>
        </w:rPr>
        <w:br/>
        <w:t>O à l'amiable, par la société et le locataire,</w:t>
      </w:r>
      <w:r w:rsidRPr="00667AEC">
        <w:rPr>
          <w:rFonts w:ascii="sans serif" w:eastAsia="Times New Roman" w:hAnsi="sans serif" w:cs="Times New Roman"/>
          <w:b/>
          <w:bCs/>
          <w:color w:val="636363"/>
          <w:sz w:val="21"/>
          <w:szCs w:val="21"/>
          <w:shd w:val="clear" w:color="auto" w:fill="FFFFFF"/>
          <w:lang w:eastAsia="fr-BE"/>
        </w:rPr>
        <w:br/>
        <w:t>O par un expert désigné de commun accord, la société et le locataire supportant chacun la moitié des frais.</w:t>
      </w:r>
      <w:r w:rsidRPr="00667AEC">
        <w:rPr>
          <w:rFonts w:ascii="sans serif" w:eastAsia="Times New Roman" w:hAnsi="sans serif" w:cs="Times New Roman"/>
          <w:b/>
          <w:bCs/>
          <w:color w:val="636363"/>
          <w:sz w:val="21"/>
          <w:szCs w:val="21"/>
          <w:shd w:val="clear" w:color="auto" w:fill="FFFFFF"/>
          <w:lang w:eastAsia="fr-BE"/>
        </w:rPr>
        <w:br/>
        <w:t>Cet état des lieux reste annexé au présent bail.</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3. Destination du logement</w:t>
      </w:r>
      <w:r w:rsidRPr="00667AEC">
        <w:rPr>
          <w:rFonts w:ascii="sans serif" w:eastAsia="Times New Roman" w:hAnsi="sans serif" w:cs="Times New Roman"/>
          <w:b/>
          <w:bCs/>
          <w:color w:val="636363"/>
          <w:sz w:val="21"/>
          <w:szCs w:val="21"/>
          <w:shd w:val="clear" w:color="auto" w:fill="FFFFFF"/>
          <w:lang w:eastAsia="fr-BE"/>
        </w:rPr>
        <w:br/>
        <w:t>Le locataire occupe le logement comme habitation privée. Toute autre affectation est interdite.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4. Occupation du logement</w:t>
      </w:r>
      <w:r w:rsidRPr="00667AEC">
        <w:rPr>
          <w:rFonts w:ascii="sans serif" w:eastAsia="Times New Roman" w:hAnsi="sans serif" w:cs="Times New Roman"/>
          <w:b/>
          <w:bCs/>
          <w:color w:val="636363"/>
          <w:sz w:val="21"/>
          <w:szCs w:val="21"/>
          <w:shd w:val="clear" w:color="auto" w:fill="FFFFFF"/>
          <w:lang w:eastAsia="fr-BE"/>
        </w:rPr>
        <w:br/>
        <w:t>Le locataire est tenu d'occuper personnellement le logement, d'y résider et de s'y faire domicilier. Il ne peut en transmettre la jouissance à quelque titre que ce soit, même en cas de décès.</w:t>
      </w:r>
      <w:r w:rsidRPr="00667AEC">
        <w:rPr>
          <w:rFonts w:ascii="sans serif" w:eastAsia="Times New Roman" w:hAnsi="sans serif" w:cs="Times New Roman"/>
          <w:b/>
          <w:bCs/>
          <w:color w:val="636363"/>
          <w:sz w:val="21"/>
          <w:szCs w:val="21"/>
          <w:shd w:val="clear" w:color="auto" w:fill="FFFFFF"/>
          <w:lang w:eastAsia="fr-BE"/>
        </w:rPr>
        <w:br/>
        <w:t>Toute cession ou sous-location, même partielle, est interdite.</w:t>
      </w:r>
      <w:r w:rsidRPr="00667AEC">
        <w:rPr>
          <w:rFonts w:ascii="sans serif" w:eastAsia="Times New Roman" w:hAnsi="sans serif" w:cs="Times New Roman"/>
          <w:b/>
          <w:bCs/>
          <w:color w:val="636363"/>
          <w:sz w:val="21"/>
          <w:szCs w:val="21"/>
          <w:shd w:val="clear" w:color="auto" w:fill="FFFFFF"/>
          <w:lang w:eastAsia="fr-BE"/>
        </w:rPr>
        <w:br/>
        <w:t xml:space="preserve">Le logement ne peut être occupé, en tant que résidence principale, que par des personnes </w:t>
      </w:r>
      <w:r w:rsidRPr="00667AEC">
        <w:rPr>
          <w:rFonts w:ascii="sans serif" w:eastAsia="Times New Roman" w:hAnsi="sans serif" w:cs="Times New Roman"/>
          <w:b/>
          <w:bCs/>
          <w:color w:val="636363"/>
          <w:sz w:val="21"/>
          <w:szCs w:val="21"/>
          <w:shd w:val="clear" w:color="auto" w:fill="FFFFFF"/>
          <w:lang w:eastAsia="fr-BE"/>
        </w:rPr>
        <w:lastRenderedPageBreak/>
        <w:t>faisant partie du ménage du locataire et qui y sont domiciliées et renseignées comme telles à la société.</w:t>
      </w:r>
      <w:r w:rsidRPr="00667AEC">
        <w:rPr>
          <w:rFonts w:ascii="sans serif" w:eastAsia="Times New Roman" w:hAnsi="sans serif" w:cs="Times New Roman"/>
          <w:b/>
          <w:bCs/>
          <w:color w:val="636363"/>
          <w:sz w:val="21"/>
          <w:szCs w:val="21"/>
          <w:shd w:val="clear" w:color="auto" w:fill="FFFFFF"/>
          <w:lang w:eastAsia="fr-BE"/>
        </w:rPr>
        <w:br/>
        <w:t xml:space="preserve">Au moment de l'entrée en vigueur du présent bail, la composition du ménage du locataire est la </w:t>
      </w:r>
      <w:proofErr w:type="gramStart"/>
      <w:r w:rsidRPr="00667AEC">
        <w:rPr>
          <w:rFonts w:ascii="sans serif" w:eastAsia="Times New Roman" w:hAnsi="sans serif" w:cs="Times New Roman"/>
          <w:b/>
          <w:bCs/>
          <w:color w:val="636363"/>
          <w:sz w:val="21"/>
          <w:szCs w:val="21"/>
          <w:shd w:val="clear" w:color="auto" w:fill="FFFFFF"/>
          <w:lang w:eastAsia="fr-BE"/>
        </w:rPr>
        <w:t>suivante:</w:t>
      </w:r>
      <w:proofErr w:type="gramEnd"/>
    </w:p>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3181"/>
        <w:gridCol w:w="3332"/>
        <w:gridCol w:w="2559"/>
      </w:tblGrid>
      <w:tr w:rsidR="00667AEC" w:rsidRPr="00667AEC" w14:paraId="3AB8F4F0" w14:textId="77777777" w:rsidTr="00667AEC">
        <w:trPr>
          <w:tblCellSpacing w:w="6" w:type="dxa"/>
        </w:trPr>
        <w:tc>
          <w:tcPr>
            <w:tcW w:w="0" w:type="auto"/>
            <w:shd w:val="clear" w:color="auto" w:fill="auto"/>
            <w:tcMar>
              <w:top w:w="0" w:type="dxa"/>
              <w:left w:w="0" w:type="dxa"/>
              <w:bottom w:w="0" w:type="dxa"/>
              <w:right w:w="0" w:type="dxa"/>
            </w:tcMar>
            <w:vAlign w:val="center"/>
            <w:hideMark/>
          </w:tcPr>
          <w:p w14:paraId="6DC77236" w14:textId="77777777" w:rsidR="00667AEC" w:rsidRPr="00667AEC" w:rsidRDefault="00667AEC" w:rsidP="00667AEC">
            <w:pPr>
              <w:spacing w:after="0" w:line="240" w:lineRule="auto"/>
              <w:rPr>
                <w:rFonts w:ascii="Times New Roman" w:eastAsia="Times New Roman" w:hAnsi="Times New Roman" w:cs="Times New Roman"/>
                <w:sz w:val="24"/>
                <w:szCs w:val="24"/>
                <w:lang w:eastAsia="fr-BE"/>
              </w:rPr>
            </w:pPr>
            <w:r w:rsidRPr="00667AEC">
              <w:rPr>
                <w:rFonts w:ascii="Times New Roman" w:eastAsia="Times New Roman" w:hAnsi="Times New Roman" w:cs="Times New Roman"/>
                <w:sz w:val="24"/>
                <w:szCs w:val="24"/>
                <w:lang w:eastAsia="fr-BE"/>
              </w:rPr>
              <w:t>Nom et prénom..................................................</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r>
          </w:p>
        </w:tc>
        <w:tc>
          <w:tcPr>
            <w:tcW w:w="0" w:type="auto"/>
            <w:shd w:val="clear" w:color="auto" w:fill="auto"/>
            <w:tcMar>
              <w:top w:w="0" w:type="dxa"/>
              <w:left w:w="0" w:type="dxa"/>
              <w:bottom w:w="0" w:type="dxa"/>
              <w:right w:w="0" w:type="dxa"/>
            </w:tcMar>
            <w:vAlign w:val="center"/>
            <w:hideMark/>
          </w:tcPr>
          <w:p w14:paraId="17757C21" w14:textId="77777777" w:rsidR="00667AEC" w:rsidRPr="00667AEC" w:rsidRDefault="00667AEC" w:rsidP="00667AEC">
            <w:pPr>
              <w:spacing w:after="0" w:line="240" w:lineRule="auto"/>
              <w:rPr>
                <w:rFonts w:ascii="Times New Roman" w:eastAsia="Times New Roman" w:hAnsi="Times New Roman" w:cs="Times New Roman"/>
                <w:sz w:val="24"/>
                <w:szCs w:val="24"/>
                <w:lang w:eastAsia="fr-BE"/>
              </w:rPr>
            </w:pPr>
            <w:r w:rsidRPr="00667AEC">
              <w:rPr>
                <w:rFonts w:ascii="Times New Roman" w:eastAsia="Times New Roman" w:hAnsi="Times New Roman" w:cs="Times New Roman"/>
                <w:sz w:val="24"/>
                <w:szCs w:val="24"/>
                <w:lang w:eastAsia="fr-BE"/>
              </w:rPr>
              <w:t>Date de naissance..................................................</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r>
          </w:p>
        </w:tc>
        <w:tc>
          <w:tcPr>
            <w:tcW w:w="0" w:type="auto"/>
            <w:shd w:val="clear" w:color="auto" w:fill="auto"/>
            <w:tcMar>
              <w:top w:w="0" w:type="dxa"/>
              <w:left w:w="0" w:type="dxa"/>
              <w:bottom w:w="0" w:type="dxa"/>
              <w:right w:w="0" w:type="dxa"/>
            </w:tcMar>
            <w:vAlign w:val="center"/>
            <w:hideMark/>
          </w:tcPr>
          <w:p w14:paraId="1127B0DE" w14:textId="77777777" w:rsidR="00667AEC" w:rsidRPr="00667AEC" w:rsidRDefault="00667AEC" w:rsidP="00667AEC">
            <w:pPr>
              <w:spacing w:after="0" w:line="240" w:lineRule="auto"/>
              <w:rPr>
                <w:rFonts w:ascii="Times New Roman" w:eastAsia="Times New Roman" w:hAnsi="Times New Roman" w:cs="Times New Roman"/>
                <w:sz w:val="24"/>
                <w:szCs w:val="24"/>
                <w:lang w:eastAsia="fr-BE"/>
              </w:rPr>
            </w:pPr>
            <w:r w:rsidRPr="00667AEC">
              <w:rPr>
                <w:rFonts w:ascii="Times New Roman" w:eastAsia="Times New Roman" w:hAnsi="Times New Roman" w:cs="Times New Roman"/>
                <w:sz w:val="24"/>
                <w:szCs w:val="24"/>
                <w:lang w:eastAsia="fr-BE"/>
              </w:rPr>
              <w:t xml:space="preserve">Lien de parenté, </w:t>
            </w:r>
            <w:proofErr w:type="gramStart"/>
            <w:r w:rsidRPr="00667AEC">
              <w:rPr>
                <w:rFonts w:ascii="Times New Roman" w:eastAsia="Times New Roman" w:hAnsi="Times New Roman" w:cs="Times New Roman"/>
                <w:sz w:val="24"/>
                <w:szCs w:val="24"/>
                <w:lang w:eastAsia="fr-BE"/>
              </w:rPr>
              <w:t>d'alliance,.........</w:t>
            </w:r>
            <w:proofErr w:type="gramEnd"/>
            <w:r w:rsidRPr="00667AEC">
              <w:rPr>
                <w:rFonts w:ascii="Times New Roman" w:eastAsia="Times New Roman" w:hAnsi="Times New Roman" w:cs="Times New Roman"/>
                <w:sz w:val="24"/>
                <w:szCs w:val="24"/>
                <w:lang w:eastAsia="fr-BE"/>
              </w:rPr>
              <w:br/>
              <w:t>Locataire</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r w:rsidRPr="00667AEC">
              <w:rPr>
                <w:rFonts w:ascii="Times New Roman" w:eastAsia="Times New Roman" w:hAnsi="Times New Roman" w:cs="Times New Roman"/>
                <w:sz w:val="24"/>
                <w:szCs w:val="24"/>
                <w:lang w:eastAsia="fr-BE"/>
              </w:rPr>
              <w:br/>
              <w:t>..................................................</w:t>
            </w:r>
          </w:p>
        </w:tc>
      </w:tr>
    </w:tbl>
    <w:p w14:paraId="3CD21A7F" w14:textId="64996F2E" w:rsidR="00D55332" w:rsidRDefault="00667AEC">
      <w:r w:rsidRPr="00667AEC">
        <w:rPr>
          <w:rFonts w:ascii="sans serif" w:eastAsia="Times New Roman" w:hAnsi="sans serif" w:cs="Times New Roman"/>
          <w:b/>
          <w:bCs/>
          <w:color w:val="636363"/>
          <w:sz w:val="21"/>
          <w:szCs w:val="21"/>
          <w:shd w:val="clear" w:color="auto" w:fill="FFFFFF"/>
          <w:lang w:eastAsia="fr-BE"/>
        </w:rPr>
        <w:t>Toute modification de cette composition de ménage au cours de la location doit être communiquée par écrit à la société, dans un délai de huit jours.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5. Propriété d'un autre logement</w:t>
      </w:r>
      <w:r w:rsidRPr="00667AEC">
        <w:rPr>
          <w:rFonts w:ascii="sans serif" w:eastAsia="Times New Roman" w:hAnsi="sans serif" w:cs="Times New Roman"/>
          <w:b/>
          <w:bCs/>
          <w:color w:val="636363"/>
          <w:sz w:val="21"/>
          <w:szCs w:val="21"/>
          <w:shd w:val="clear" w:color="auto" w:fill="FFFFFF"/>
          <w:lang w:eastAsia="fr-BE"/>
        </w:rPr>
        <w:br/>
        <w:t>Dans le cas où le locataire ou l'un des membres du ménage occupant le logement acquiert la jouissance entière d'un logement en propriété, usufruit ou emphytéose, le locataire est tenu de notifier cette acquisition dans le mois à la société.</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6. Durée du bail</w:t>
      </w:r>
      <w:r w:rsidRPr="00667AEC">
        <w:rPr>
          <w:rFonts w:ascii="sans serif" w:eastAsia="Times New Roman" w:hAnsi="sans serif" w:cs="Times New Roman"/>
          <w:b/>
          <w:bCs/>
          <w:color w:val="636363"/>
          <w:sz w:val="21"/>
          <w:szCs w:val="21"/>
          <w:shd w:val="clear" w:color="auto" w:fill="FFFFFF"/>
          <w:lang w:eastAsia="fr-BE"/>
        </w:rPr>
        <w:br/>
        <w:t>Le présent bail prend effet le.............</w:t>
      </w:r>
      <w:r w:rsidRPr="00667AEC">
        <w:rPr>
          <w:rFonts w:ascii="sans serif" w:eastAsia="Times New Roman" w:hAnsi="sans serif" w:cs="Times New Roman"/>
          <w:b/>
          <w:bCs/>
          <w:color w:val="636363"/>
          <w:sz w:val="21"/>
          <w:szCs w:val="21"/>
          <w:shd w:val="clear" w:color="auto" w:fill="FFFFFF"/>
          <w:lang w:eastAsia="fr-BE"/>
        </w:rPr>
        <w:br/>
        <w:t xml:space="preserve">La mise du logement à la disposition du locataire est toutefois soumise aux conditions </w:t>
      </w:r>
      <w:proofErr w:type="gramStart"/>
      <w:r w:rsidRPr="00667AEC">
        <w:rPr>
          <w:rFonts w:ascii="sans serif" w:eastAsia="Times New Roman" w:hAnsi="sans serif" w:cs="Times New Roman"/>
          <w:b/>
          <w:bCs/>
          <w:color w:val="636363"/>
          <w:sz w:val="21"/>
          <w:szCs w:val="21"/>
          <w:shd w:val="clear" w:color="auto" w:fill="FFFFFF"/>
          <w:lang w:eastAsia="fr-BE"/>
        </w:rPr>
        <w:t>suivantes:</w:t>
      </w:r>
      <w:proofErr w:type="gramEnd"/>
      <w:r w:rsidRPr="00667AEC">
        <w:rPr>
          <w:rFonts w:ascii="sans serif" w:eastAsia="Times New Roman" w:hAnsi="sans serif" w:cs="Times New Roman"/>
          <w:b/>
          <w:bCs/>
          <w:color w:val="636363"/>
          <w:sz w:val="21"/>
          <w:szCs w:val="21"/>
          <w:shd w:val="clear" w:color="auto" w:fill="FFFFFF"/>
          <w:lang w:eastAsia="fr-BE"/>
        </w:rPr>
        <w:br/>
        <w:t>* la signature de l'état des lieux (voir article 2)</w:t>
      </w:r>
      <w:r w:rsidRPr="00667AEC">
        <w:rPr>
          <w:rFonts w:ascii="sans serif" w:eastAsia="Times New Roman" w:hAnsi="sans serif" w:cs="Times New Roman"/>
          <w:b/>
          <w:bCs/>
          <w:color w:val="636363"/>
          <w:sz w:val="21"/>
          <w:szCs w:val="21"/>
          <w:shd w:val="clear" w:color="auto" w:fill="FFFFFF"/>
          <w:lang w:eastAsia="fr-BE"/>
        </w:rPr>
        <w:br/>
        <w:t>* la constitution de la garantie locative (voir article 10)</w:t>
      </w:r>
      <w:r w:rsidRPr="00667AEC">
        <w:rPr>
          <w:rFonts w:ascii="sans serif" w:eastAsia="Times New Roman" w:hAnsi="sans serif" w:cs="Times New Roman"/>
          <w:b/>
          <w:bCs/>
          <w:color w:val="636363"/>
          <w:sz w:val="21"/>
          <w:szCs w:val="21"/>
          <w:shd w:val="clear" w:color="auto" w:fill="FFFFFF"/>
          <w:lang w:eastAsia="fr-BE"/>
        </w:rPr>
        <w:br/>
        <w:t>* le paiement du premier mois de loyer (voir article 9)</w:t>
      </w:r>
      <w:r w:rsidRPr="00667AEC">
        <w:rPr>
          <w:rFonts w:ascii="sans serif" w:eastAsia="Times New Roman" w:hAnsi="sans serif" w:cs="Times New Roman"/>
          <w:b/>
          <w:bCs/>
          <w:color w:val="636363"/>
          <w:sz w:val="21"/>
          <w:szCs w:val="21"/>
          <w:shd w:val="clear" w:color="auto" w:fill="FFFFFF"/>
          <w:lang w:eastAsia="fr-BE"/>
        </w:rPr>
        <w:br/>
        <w:t>Ce bail est conclu pour une durée indéterminée.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7. Calcul du loyer</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§1</w:t>
      </w:r>
      <w:r w:rsidRPr="00667AEC">
        <w:rPr>
          <w:rFonts w:ascii="sans serif" w:eastAsia="Times New Roman" w:hAnsi="sans serif" w:cs="Times New Roman"/>
          <w:b/>
          <w:bCs/>
          <w:color w:val="636363"/>
          <w:sz w:val="16"/>
          <w:szCs w:val="16"/>
          <w:u w:val="single"/>
          <w:shd w:val="clear" w:color="auto" w:fill="FFFFFF"/>
          <w:vertAlign w:val="superscript"/>
          <w:lang w:eastAsia="fr-BE"/>
        </w:rPr>
        <w:t>er</w:t>
      </w:r>
      <w:r w:rsidRPr="00667AEC">
        <w:rPr>
          <w:rFonts w:ascii="sans serif" w:eastAsia="Times New Roman" w:hAnsi="sans serif" w:cs="Times New Roman"/>
          <w:b/>
          <w:bCs/>
          <w:color w:val="636363"/>
          <w:sz w:val="21"/>
          <w:szCs w:val="21"/>
          <w:u w:val="single"/>
          <w:shd w:val="clear" w:color="auto" w:fill="FFFFFF"/>
          <w:lang w:eastAsia="fr-BE"/>
        </w:rPr>
        <w:t>. Principes</w:t>
      </w:r>
      <w:r w:rsidRPr="00667AEC">
        <w:rPr>
          <w:rFonts w:ascii="sans serif" w:eastAsia="Times New Roman" w:hAnsi="sans serif" w:cs="Times New Roman"/>
          <w:b/>
          <w:bCs/>
          <w:color w:val="636363"/>
          <w:sz w:val="21"/>
          <w:szCs w:val="21"/>
          <w:shd w:val="clear" w:color="auto" w:fill="FFFFFF"/>
          <w:lang w:eastAsia="fr-BE"/>
        </w:rPr>
        <w:br/>
        <w:t>Le loyer est calculé conformément à la réglementation relative à la fixation du loyer des logements sociaux situés sur le territoire de la Région wallonne.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§2. Loyer au début du bail</w:t>
      </w:r>
      <w:r w:rsidRPr="00667AEC">
        <w:rPr>
          <w:rFonts w:ascii="sans serif" w:eastAsia="Times New Roman" w:hAnsi="sans serif" w:cs="Times New Roman"/>
          <w:b/>
          <w:bCs/>
          <w:color w:val="636363"/>
          <w:sz w:val="21"/>
          <w:szCs w:val="21"/>
          <w:shd w:val="clear" w:color="auto" w:fill="FFFFFF"/>
          <w:lang w:eastAsia="fr-BE"/>
        </w:rPr>
        <w:br/>
        <w:t>Le loyer mensuel au moment de l'entrée en vigueur du présent bail est de</w:t>
      </w:r>
      <w:r w:rsidRPr="00667AEC">
        <w:rPr>
          <w:rFonts w:ascii="sans serif" w:eastAsia="Times New Roman" w:hAnsi="sans serif" w:cs="Times New Roman"/>
          <w:b/>
          <w:bCs/>
          <w:color w:val="636363"/>
          <w:sz w:val="21"/>
          <w:szCs w:val="21"/>
          <w:shd w:val="clear" w:color="auto" w:fill="FFFFFF"/>
          <w:lang w:eastAsia="fr-BE"/>
        </w:rPr>
        <w:br/>
        <w:t xml:space="preserve">.............................................. </w:t>
      </w:r>
      <w:proofErr w:type="gramStart"/>
      <w:r w:rsidRPr="00667AEC">
        <w:rPr>
          <w:rFonts w:ascii="sans serif" w:eastAsia="Times New Roman" w:hAnsi="sans serif" w:cs="Times New Roman"/>
          <w:b/>
          <w:bCs/>
          <w:color w:val="636363"/>
          <w:sz w:val="21"/>
          <w:szCs w:val="21"/>
          <w:shd w:val="clear" w:color="auto" w:fill="FFFFFF"/>
          <w:lang w:eastAsia="fr-BE"/>
        </w:rPr>
        <w:t>euros</w:t>
      </w:r>
      <w:proofErr w:type="gramEnd"/>
      <w:r w:rsidRPr="00667AEC">
        <w:rPr>
          <w:rFonts w:ascii="sans serif" w:eastAsia="Times New Roman" w:hAnsi="sans serif" w:cs="Times New Roman"/>
          <w:b/>
          <w:bCs/>
          <w:color w:val="636363"/>
          <w:sz w:val="21"/>
          <w:szCs w:val="21"/>
          <w:shd w:val="clear" w:color="auto" w:fill="FFFFFF"/>
          <w:lang w:eastAsia="fr-BE"/>
        </w:rPr>
        <w:br/>
        <w:t>Une fiche de calcul expliquant comment ce loyer est établi est remise au locataire lors de la signature du bail.</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§3. Révision du loyer</w:t>
      </w:r>
      <w:r w:rsidRPr="00667AEC">
        <w:rPr>
          <w:rFonts w:ascii="sans serif" w:eastAsia="Times New Roman" w:hAnsi="sans serif" w:cs="Times New Roman"/>
          <w:b/>
          <w:bCs/>
          <w:color w:val="636363"/>
          <w:sz w:val="21"/>
          <w:szCs w:val="21"/>
          <w:shd w:val="clear" w:color="auto" w:fill="FFFFFF"/>
          <w:lang w:eastAsia="fr-BE"/>
        </w:rPr>
        <w:br/>
        <w:t>Le locataire communique à la société tout élément influençant le calcul de son loyer, telles notamment les modifications de ses revenus et de ceux des membres de son ménage.</w:t>
      </w:r>
      <w:r w:rsidRPr="00667AEC">
        <w:rPr>
          <w:rFonts w:ascii="sans serif" w:eastAsia="Times New Roman" w:hAnsi="sans serif" w:cs="Times New Roman"/>
          <w:b/>
          <w:bCs/>
          <w:color w:val="636363"/>
          <w:sz w:val="21"/>
          <w:szCs w:val="21"/>
          <w:shd w:val="clear" w:color="auto" w:fill="FFFFFF"/>
          <w:lang w:eastAsia="fr-BE"/>
        </w:rPr>
        <w:br/>
        <w:t>La société révise le loyer au 1</w:t>
      </w:r>
      <w:r w:rsidRPr="00667AEC">
        <w:rPr>
          <w:rFonts w:ascii="sans serif" w:eastAsia="Times New Roman" w:hAnsi="sans serif" w:cs="Times New Roman"/>
          <w:b/>
          <w:bCs/>
          <w:color w:val="636363"/>
          <w:sz w:val="16"/>
          <w:szCs w:val="16"/>
          <w:shd w:val="clear" w:color="auto" w:fill="FFFFFF"/>
          <w:vertAlign w:val="superscript"/>
          <w:lang w:eastAsia="fr-BE"/>
        </w:rPr>
        <w:t>er</w:t>
      </w:r>
      <w:r w:rsidRPr="00667AEC">
        <w:rPr>
          <w:rFonts w:ascii="sans serif" w:eastAsia="Times New Roman" w:hAnsi="sans serif" w:cs="Times New Roman"/>
          <w:b/>
          <w:bCs/>
          <w:color w:val="636363"/>
          <w:sz w:val="21"/>
          <w:szCs w:val="21"/>
          <w:shd w:val="clear" w:color="auto" w:fill="FFFFFF"/>
          <w:lang w:eastAsia="fr-BE"/>
        </w:rPr>
        <w:t> janvier de chaque année et dans les cas prévus par la réglementation.</w:t>
      </w:r>
      <w:r w:rsidRPr="00667AEC">
        <w:rPr>
          <w:rFonts w:ascii="sans serif" w:eastAsia="Times New Roman" w:hAnsi="sans serif" w:cs="Times New Roman"/>
          <w:b/>
          <w:bCs/>
          <w:color w:val="636363"/>
          <w:sz w:val="21"/>
          <w:szCs w:val="21"/>
          <w:shd w:val="clear" w:color="auto" w:fill="FFFFFF"/>
          <w:lang w:eastAsia="fr-BE"/>
        </w:rPr>
        <w:br/>
        <w:t>Une fiche de calcul expliquant comment le loyer est révisé est envoyée au locataire au plus tard le 15 décembre précédant la modification annuelle du loyer.</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8. Charges locatives</w:t>
      </w:r>
      <w:r w:rsidRPr="00667AEC">
        <w:rPr>
          <w:rFonts w:ascii="sans serif" w:eastAsia="Times New Roman" w:hAnsi="sans serif" w:cs="Times New Roman"/>
          <w:b/>
          <w:bCs/>
          <w:color w:val="636363"/>
          <w:sz w:val="21"/>
          <w:szCs w:val="21"/>
          <w:shd w:val="clear" w:color="auto" w:fill="FFFFFF"/>
          <w:lang w:eastAsia="fr-BE"/>
        </w:rPr>
        <w:br/>
        <w:t>En plus du loyer, le locataire paie les charges locatives (frais et consommations).</w:t>
      </w:r>
      <w:r w:rsidRPr="00667AEC">
        <w:rPr>
          <w:rFonts w:ascii="sans serif" w:eastAsia="Times New Roman" w:hAnsi="sans serif" w:cs="Times New Roman"/>
          <w:b/>
          <w:bCs/>
          <w:color w:val="636363"/>
          <w:sz w:val="21"/>
          <w:szCs w:val="21"/>
          <w:shd w:val="clear" w:color="auto" w:fill="FFFFFF"/>
          <w:lang w:eastAsia="fr-BE"/>
        </w:rPr>
        <w:br/>
        <w:t>Le paiement des charges locatives est effectué par provisions mensuelles ajoutées au montant du loyer. Un décompte annuel des charges est effectué chaque année par la société.</w:t>
      </w:r>
      <w:r w:rsidRPr="00667AEC">
        <w:rPr>
          <w:rFonts w:ascii="sans serif" w:eastAsia="Times New Roman" w:hAnsi="sans serif" w:cs="Times New Roman"/>
          <w:b/>
          <w:bCs/>
          <w:color w:val="636363"/>
          <w:sz w:val="21"/>
          <w:szCs w:val="21"/>
          <w:shd w:val="clear" w:color="auto" w:fill="FFFFFF"/>
          <w:lang w:eastAsia="fr-BE"/>
        </w:rPr>
        <w:br/>
        <w:t>A la date d'entrée en vigueur du présent bail, la provision mensuelle est fixée à</w:t>
      </w:r>
      <w:r w:rsidRPr="00667AEC">
        <w:rPr>
          <w:rFonts w:ascii="sans serif" w:eastAsia="Times New Roman" w:hAnsi="sans serif" w:cs="Times New Roman"/>
          <w:b/>
          <w:bCs/>
          <w:color w:val="636363"/>
          <w:sz w:val="21"/>
          <w:szCs w:val="21"/>
          <w:shd w:val="clear" w:color="auto" w:fill="FFFFFF"/>
          <w:lang w:eastAsia="fr-BE"/>
        </w:rPr>
        <w:br/>
        <w:t xml:space="preserve">.............................................. </w:t>
      </w:r>
      <w:proofErr w:type="gramStart"/>
      <w:r w:rsidRPr="00667AEC">
        <w:rPr>
          <w:rFonts w:ascii="sans serif" w:eastAsia="Times New Roman" w:hAnsi="sans serif" w:cs="Times New Roman"/>
          <w:b/>
          <w:bCs/>
          <w:color w:val="636363"/>
          <w:sz w:val="21"/>
          <w:szCs w:val="21"/>
          <w:shd w:val="clear" w:color="auto" w:fill="FFFFFF"/>
          <w:lang w:eastAsia="fr-BE"/>
        </w:rPr>
        <w:t>euros</w:t>
      </w:r>
      <w:proofErr w:type="gramEnd"/>
      <w:r w:rsidRPr="00667AEC">
        <w:rPr>
          <w:rFonts w:ascii="sans serif" w:eastAsia="Times New Roman" w:hAnsi="sans serif" w:cs="Times New Roman"/>
          <w:b/>
          <w:bCs/>
          <w:color w:val="636363"/>
          <w:sz w:val="21"/>
          <w:szCs w:val="21"/>
          <w:shd w:val="clear" w:color="auto" w:fill="FFFFFF"/>
          <w:lang w:eastAsia="fr-BE"/>
        </w:rPr>
        <w:br/>
        <w:t xml:space="preserve">Les provisions mensuelles sont revues annuellement et communiquées au locataire au moins </w:t>
      </w:r>
      <w:r w:rsidRPr="00667AEC">
        <w:rPr>
          <w:rFonts w:ascii="sans serif" w:eastAsia="Times New Roman" w:hAnsi="sans serif" w:cs="Times New Roman"/>
          <w:b/>
          <w:bCs/>
          <w:color w:val="636363"/>
          <w:sz w:val="21"/>
          <w:szCs w:val="21"/>
          <w:shd w:val="clear" w:color="auto" w:fill="FFFFFF"/>
          <w:lang w:eastAsia="fr-BE"/>
        </w:rPr>
        <w:lastRenderedPageBreak/>
        <w:t>quinze jours avant leur prise d'effet.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9. Paiement du loyer et des charges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§1</w:t>
      </w:r>
      <w:r w:rsidRPr="00667AEC">
        <w:rPr>
          <w:rFonts w:ascii="sans serif" w:eastAsia="Times New Roman" w:hAnsi="sans serif" w:cs="Times New Roman"/>
          <w:b/>
          <w:bCs/>
          <w:color w:val="636363"/>
          <w:sz w:val="16"/>
          <w:szCs w:val="16"/>
          <w:u w:val="single"/>
          <w:shd w:val="clear" w:color="auto" w:fill="FFFFFF"/>
          <w:vertAlign w:val="superscript"/>
          <w:lang w:eastAsia="fr-BE"/>
        </w:rPr>
        <w:t>er</w:t>
      </w:r>
      <w:r w:rsidRPr="00667AEC">
        <w:rPr>
          <w:rFonts w:ascii="sans serif" w:eastAsia="Times New Roman" w:hAnsi="sans serif" w:cs="Times New Roman"/>
          <w:b/>
          <w:bCs/>
          <w:color w:val="636363"/>
          <w:sz w:val="21"/>
          <w:szCs w:val="21"/>
          <w:u w:val="single"/>
          <w:shd w:val="clear" w:color="auto" w:fill="FFFFFF"/>
          <w:lang w:eastAsia="fr-BE"/>
        </w:rPr>
        <w:t xml:space="preserve">. Quand faut-il </w:t>
      </w:r>
      <w:proofErr w:type="gramStart"/>
      <w:r w:rsidRPr="00667AEC">
        <w:rPr>
          <w:rFonts w:ascii="sans serif" w:eastAsia="Times New Roman" w:hAnsi="sans serif" w:cs="Times New Roman"/>
          <w:b/>
          <w:bCs/>
          <w:color w:val="636363"/>
          <w:sz w:val="21"/>
          <w:szCs w:val="21"/>
          <w:u w:val="single"/>
          <w:shd w:val="clear" w:color="auto" w:fill="FFFFFF"/>
          <w:lang w:eastAsia="fr-BE"/>
        </w:rPr>
        <w:t>payer?</w:t>
      </w:r>
      <w:proofErr w:type="gramEnd"/>
      <w:r w:rsidRPr="00667AEC">
        <w:rPr>
          <w:rFonts w:ascii="sans serif" w:eastAsia="Times New Roman" w:hAnsi="sans serif" w:cs="Times New Roman"/>
          <w:b/>
          <w:bCs/>
          <w:color w:val="636363"/>
          <w:sz w:val="21"/>
          <w:szCs w:val="21"/>
          <w:shd w:val="clear" w:color="auto" w:fill="FFFFFF"/>
          <w:lang w:eastAsia="fr-BE"/>
        </w:rPr>
        <w:br/>
        <w:t>Le premier loyer et la première provision pour charges doivent être payés avant la mise à disposition du logement. Les loyers suivants, augmentés de la provision pour charges, doivent être payés au plus tard le 10 du mois en cours.</w:t>
      </w:r>
      <w:r w:rsidRPr="00667AEC">
        <w:rPr>
          <w:rFonts w:ascii="sans serif" w:eastAsia="Times New Roman" w:hAnsi="sans serif" w:cs="Times New Roman"/>
          <w:b/>
          <w:bCs/>
          <w:color w:val="636363"/>
          <w:sz w:val="21"/>
          <w:szCs w:val="21"/>
          <w:shd w:val="clear" w:color="auto" w:fill="FFFFFF"/>
          <w:lang w:eastAsia="fr-BE"/>
        </w:rPr>
        <w:br/>
        <w:t>Le loyer de tout mois commencé est dû intégralement.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 xml:space="preserve">§2. Comment faut-il </w:t>
      </w:r>
      <w:proofErr w:type="gramStart"/>
      <w:r w:rsidRPr="00667AEC">
        <w:rPr>
          <w:rFonts w:ascii="sans serif" w:eastAsia="Times New Roman" w:hAnsi="sans serif" w:cs="Times New Roman"/>
          <w:b/>
          <w:bCs/>
          <w:color w:val="636363"/>
          <w:sz w:val="21"/>
          <w:szCs w:val="21"/>
          <w:u w:val="single"/>
          <w:shd w:val="clear" w:color="auto" w:fill="FFFFFF"/>
          <w:lang w:eastAsia="fr-BE"/>
        </w:rPr>
        <w:t>payer?</w:t>
      </w:r>
      <w:proofErr w:type="gramEnd"/>
      <w:r w:rsidRPr="00667AEC">
        <w:rPr>
          <w:rFonts w:ascii="sans serif" w:eastAsia="Times New Roman" w:hAnsi="sans serif" w:cs="Times New Roman"/>
          <w:b/>
          <w:bCs/>
          <w:color w:val="636363"/>
          <w:sz w:val="21"/>
          <w:szCs w:val="21"/>
          <w:shd w:val="clear" w:color="auto" w:fill="FFFFFF"/>
          <w:lang w:eastAsia="fr-BE"/>
        </w:rPr>
        <w:br/>
        <w:t>Le loyer doit être payé sur le compte financier n°.............................................., les frais de versement ou de virement étant à charge du locataire.</w:t>
      </w:r>
      <w:r w:rsidRPr="00667AEC">
        <w:rPr>
          <w:rFonts w:ascii="sans serif" w:eastAsia="Times New Roman" w:hAnsi="sans serif" w:cs="Times New Roman"/>
          <w:b/>
          <w:bCs/>
          <w:color w:val="636363"/>
          <w:sz w:val="21"/>
          <w:szCs w:val="21"/>
          <w:shd w:val="clear" w:color="auto" w:fill="FFFFFF"/>
          <w:lang w:eastAsia="fr-BE"/>
        </w:rPr>
        <w:br/>
        <w:t>Le loyer peut également être payé au siège (bureaux) de la société ou à tous autres endroits désignés par la société.</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§3. Non-paiement du loyer ou des charges</w:t>
      </w:r>
      <w:r w:rsidRPr="00667AEC">
        <w:rPr>
          <w:rFonts w:ascii="sans serif" w:eastAsia="Times New Roman" w:hAnsi="sans serif" w:cs="Times New Roman"/>
          <w:b/>
          <w:bCs/>
          <w:color w:val="636363"/>
          <w:sz w:val="21"/>
          <w:szCs w:val="21"/>
          <w:shd w:val="clear" w:color="auto" w:fill="FFFFFF"/>
          <w:lang w:eastAsia="fr-BE"/>
        </w:rPr>
        <w:br/>
        <w:t xml:space="preserve">Si le loyer ou les charges n'ont pas été payés, ou ne l'ont pas été complètement, vingt jours après la date fixée, </w:t>
      </w:r>
      <w:proofErr w:type="gramStart"/>
      <w:r w:rsidRPr="00667AEC">
        <w:rPr>
          <w:rFonts w:ascii="sans serif" w:eastAsia="Times New Roman" w:hAnsi="sans serif" w:cs="Times New Roman"/>
          <w:b/>
          <w:bCs/>
          <w:color w:val="636363"/>
          <w:sz w:val="21"/>
          <w:szCs w:val="21"/>
          <w:shd w:val="clear" w:color="auto" w:fill="FFFFFF"/>
          <w:lang w:eastAsia="fr-BE"/>
        </w:rPr>
        <w:t>les sommes restant</w:t>
      </w:r>
      <w:proofErr w:type="gramEnd"/>
      <w:r w:rsidRPr="00667AEC">
        <w:rPr>
          <w:rFonts w:ascii="sans serif" w:eastAsia="Times New Roman" w:hAnsi="sans serif" w:cs="Times New Roman"/>
          <w:b/>
          <w:bCs/>
          <w:color w:val="636363"/>
          <w:sz w:val="21"/>
          <w:szCs w:val="21"/>
          <w:shd w:val="clear" w:color="auto" w:fill="FFFFFF"/>
          <w:lang w:eastAsia="fr-BE"/>
        </w:rPr>
        <w:t xml:space="preserve"> dues produisent intérêt au taux légal sans mise en demeure.</w:t>
      </w:r>
      <w:r w:rsidRPr="00667AEC">
        <w:rPr>
          <w:rFonts w:ascii="sans serif" w:eastAsia="Times New Roman" w:hAnsi="sans serif" w:cs="Times New Roman"/>
          <w:b/>
          <w:bCs/>
          <w:color w:val="636363"/>
          <w:sz w:val="21"/>
          <w:szCs w:val="21"/>
          <w:shd w:val="clear" w:color="auto" w:fill="FFFFFF"/>
          <w:lang w:eastAsia="fr-BE"/>
        </w:rPr>
        <w:br/>
        <w:t>Ces intérêts de retard sont calculés à partir du premier jour du mois suivant jusqu'au dernier jour du mois durant lequel le paiement est effectué.</w:t>
      </w:r>
      <w:r w:rsidRPr="00667AEC">
        <w:rPr>
          <w:rFonts w:ascii="sans serif" w:eastAsia="Times New Roman" w:hAnsi="sans serif" w:cs="Times New Roman"/>
          <w:b/>
          <w:bCs/>
          <w:color w:val="636363"/>
          <w:sz w:val="21"/>
          <w:szCs w:val="21"/>
          <w:shd w:val="clear" w:color="auto" w:fill="FFFFFF"/>
          <w:lang w:eastAsia="fr-BE"/>
        </w:rPr>
        <w:br/>
        <w:t>Le locataire supporte également les frais de rappel (timbres postaux et frais de secrétariat).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§4. Remboursements</w:t>
      </w:r>
      <w:r w:rsidRPr="00667AEC">
        <w:rPr>
          <w:rFonts w:ascii="sans serif" w:eastAsia="Times New Roman" w:hAnsi="sans serif" w:cs="Times New Roman"/>
          <w:b/>
          <w:bCs/>
          <w:color w:val="636363"/>
          <w:sz w:val="21"/>
          <w:szCs w:val="21"/>
          <w:shd w:val="clear" w:color="auto" w:fill="FFFFFF"/>
          <w:lang w:eastAsia="fr-BE"/>
        </w:rPr>
        <w:br/>
        <w:t>Les sommes que le locataire aurait payées en trop lui sont remboursées. Si l'excédent de paiement est imputable à la société, ces sommes sont productives d'intérêts calculés conformément au §3.</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10. Garantie locative</w:t>
      </w:r>
      <w:r w:rsidRPr="00667AEC">
        <w:rPr>
          <w:rFonts w:ascii="sans serif" w:eastAsia="Times New Roman" w:hAnsi="sans serif" w:cs="Times New Roman"/>
          <w:b/>
          <w:bCs/>
          <w:color w:val="636363"/>
          <w:sz w:val="21"/>
          <w:szCs w:val="21"/>
          <w:shd w:val="clear" w:color="auto" w:fill="FFFFFF"/>
          <w:lang w:eastAsia="fr-BE"/>
        </w:rPr>
        <w:br/>
        <w:t xml:space="preserve">Le montant de la garantie locative est de.............................................. </w:t>
      </w:r>
      <w:proofErr w:type="gramStart"/>
      <w:r w:rsidRPr="00667AEC">
        <w:rPr>
          <w:rFonts w:ascii="sans serif" w:eastAsia="Times New Roman" w:hAnsi="sans serif" w:cs="Times New Roman"/>
          <w:b/>
          <w:bCs/>
          <w:color w:val="636363"/>
          <w:sz w:val="21"/>
          <w:szCs w:val="21"/>
          <w:shd w:val="clear" w:color="auto" w:fill="FFFFFF"/>
          <w:lang w:eastAsia="fr-BE"/>
        </w:rPr>
        <w:t>euros</w:t>
      </w:r>
      <w:proofErr w:type="gramEnd"/>
      <w:r w:rsidRPr="00667AEC">
        <w:rPr>
          <w:rFonts w:ascii="sans serif" w:eastAsia="Times New Roman" w:hAnsi="sans serif" w:cs="Times New Roman"/>
          <w:b/>
          <w:bCs/>
          <w:color w:val="636363"/>
          <w:sz w:val="21"/>
          <w:szCs w:val="21"/>
          <w:shd w:val="clear" w:color="auto" w:fill="FFFFFF"/>
          <w:lang w:eastAsia="fr-BE"/>
        </w:rPr>
        <w:br/>
        <w:t>Le locataire:</w:t>
      </w:r>
      <w:r w:rsidRPr="00667AEC">
        <w:rPr>
          <w:rFonts w:ascii="sans serif" w:eastAsia="Times New Roman" w:hAnsi="sans serif" w:cs="Times New Roman"/>
          <w:b/>
          <w:bCs/>
          <w:color w:val="636363"/>
          <w:sz w:val="21"/>
          <w:szCs w:val="21"/>
          <w:shd w:val="clear" w:color="auto" w:fill="FFFFFF"/>
          <w:lang w:eastAsia="fr-BE"/>
        </w:rPr>
        <w:br/>
        <w:t>* - verse la totalité de la garantie avant que le logement soit mis à sa disposition</w:t>
      </w:r>
      <w:r w:rsidRPr="00667AEC">
        <w:rPr>
          <w:rFonts w:ascii="sans serif" w:eastAsia="Times New Roman" w:hAnsi="sans serif" w:cs="Times New Roman"/>
          <w:b/>
          <w:bCs/>
          <w:color w:val="636363"/>
          <w:sz w:val="21"/>
          <w:szCs w:val="21"/>
          <w:shd w:val="clear" w:color="auto" w:fill="FFFFFF"/>
          <w:lang w:eastAsia="fr-BE"/>
        </w:rPr>
        <w:br/>
        <w:t xml:space="preserve">* - effectue à ce moment un premier versement de 50 % de ce montant, le solde étant versé en..... </w:t>
      </w:r>
      <w:proofErr w:type="gramStart"/>
      <w:r w:rsidRPr="00667AEC">
        <w:rPr>
          <w:rFonts w:ascii="sans serif" w:eastAsia="Times New Roman" w:hAnsi="sans serif" w:cs="Times New Roman"/>
          <w:b/>
          <w:bCs/>
          <w:color w:val="636363"/>
          <w:sz w:val="21"/>
          <w:szCs w:val="21"/>
          <w:shd w:val="clear" w:color="auto" w:fill="FFFFFF"/>
          <w:lang w:eastAsia="fr-BE"/>
        </w:rPr>
        <w:t>mensualités</w:t>
      </w:r>
      <w:proofErr w:type="gramEnd"/>
      <w:r w:rsidRPr="00667AEC">
        <w:rPr>
          <w:rFonts w:ascii="sans serif" w:eastAsia="Times New Roman" w:hAnsi="sans serif" w:cs="Times New Roman"/>
          <w:b/>
          <w:bCs/>
          <w:color w:val="636363"/>
          <w:sz w:val="21"/>
          <w:szCs w:val="21"/>
          <w:shd w:val="clear" w:color="auto" w:fill="FFFFFF"/>
          <w:lang w:eastAsia="fr-BE"/>
        </w:rPr>
        <w:t xml:space="preserve"> de............................. </w:t>
      </w:r>
      <w:proofErr w:type="gramStart"/>
      <w:r w:rsidRPr="00667AEC">
        <w:rPr>
          <w:rFonts w:ascii="sans serif" w:eastAsia="Times New Roman" w:hAnsi="sans serif" w:cs="Times New Roman"/>
          <w:b/>
          <w:bCs/>
          <w:color w:val="636363"/>
          <w:sz w:val="21"/>
          <w:szCs w:val="21"/>
          <w:shd w:val="clear" w:color="auto" w:fill="FFFFFF"/>
          <w:lang w:eastAsia="fr-BE"/>
        </w:rPr>
        <w:t>euros</w:t>
      </w:r>
      <w:proofErr w:type="gramEnd"/>
      <w:r w:rsidRPr="00667AEC">
        <w:rPr>
          <w:rFonts w:ascii="sans serif" w:eastAsia="Times New Roman" w:hAnsi="sans serif" w:cs="Times New Roman"/>
          <w:b/>
          <w:bCs/>
          <w:color w:val="636363"/>
          <w:sz w:val="21"/>
          <w:szCs w:val="21"/>
          <w:shd w:val="clear" w:color="auto" w:fill="FFFFFF"/>
          <w:lang w:eastAsia="fr-BE"/>
        </w:rPr>
        <w:br/>
        <w:t>* - produit un engagement du Centre public d'Aide sociale donnant à la société une garantie équivalente.</w:t>
      </w:r>
      <w:r w:rsidRPr="00667AEC">
        <w:rPr>
          <w:rFonts w:ascii="sans serif" w:eastAsia="Times New Roman" w:hAnsi="sans serif" w:cs="Times New Roman"/>
          <w:b/>
          <w:bCs/>
          <w:color w:val="636363"/>
          <w:sz w:val="21"/>
          <w:szCs w:val="21"/>
          <w:shd w:val="clear" w:color="auto" w:fill="FFFFFF"/>
          <w:lang w:eastAsia="fr-BE"/>
        </w:rPr>
        <w:br/>
        <w:t>La société verse les sommes remises par le locataire sur un compte individuel et producteur d'intérêt, ouvert à son nom auprès de la Société wallonne du Logement.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11. Occupation, entretien et réparations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§1</w:t>
      </w:r>
      <w:r w:rsidRPr="00667AEC">
        <w:rPr>
          <w:rFonts w:ascii="sans serif" w:eastAsia="Times New Roman" w:hAnsi="sans serif" w:cs="Times New Roman"/>
          <w:b/>
          <w:bCs/>
          <w:color w:val="636363"/>
          <w:sz w:val="16"/>
          <w:szCs w:val="16"/>
          <w:u w:val="single"/>
          <w:shd w:val="clear" w:color="auto" w:fill="FFFFFF"/>
          <w:vertAlign w:val="superscript"/>
          <w:lang w:eastAsia="fr-BE"/>
        </w:rPr>
        <w:t>er</w:t>
      </w:r>
      <w:r w:rsidRPr="00667AEC">
        <w:rPr>
          <w:rFonts w:ascii="sans serif" w:eastAsia="Times New Roman" w:hAnsi="sans serif" w:cs="Times New Roman"/>
          <w:b/>
          <w:bCs/>
          <w:color w:val="636363"/>
          <w:sz w:val="21"/>
          <w:szCs w:val="21"/>
          <w:u w:val="single"/>
          <w:shd w:val="clear" w:color="auto" w:fill="FFFFFF"/>
          <w:lang w:eastAsia="fr-BE"/>
        </w:rPr>
        <w:t>. Principes</w:t>
      </w:r>
      <w:r w:rsidRPr="00667AEC">
        <w:rPr>
          <w:rFonts w:ascii="sans serif" w:eastAsia="Times New Roman" w:hAnsi="sans serif" w:cs="Times New Roman"/>
          <w:b/>
          <w:bCs/>
          <w:color w:val="636363"/>
          <w:sz w:val="21"/>
          <w:szCs w:val="21"/>
          <w:shd w:val="clear" w:color="auto" w:fill="FFFFFF"/>
          <w:lang w:eastAsia="fr-BE"/>
        </w:rPr>
        <w:br/>
        <w:t>Le locataire s'engage à occuper et à utiliser les lieux loués « en bon père de famille », conformément à l'article 1728 du Code civil.</w:t>
      </w:r>
      <w:r w:rsidRPr="00667AEC">
        <w:rPr>
          <w:rFonts w:ascii="sans serif" w:eastAsia="Times New Roman" w:hAnsi="sans serif" w:cs="Times New Roman"/>
          <w:b/>
          <w:bCs/>
          <w:color w:val="636363"/>
          <w:sz w:val="21"/>
          <w:szCs w:val="21"/>
          <w:shd w:val="clear" w:color="auto" w:fill="FFFFFF"/>
          <w:lang w:eastAsia="fr-BE"/>
        </w:rPr>
        <w:br/>
        <w:t>Le locataire est tenu de se conformer aux dispositions du règlement d'ordre intérieur, dont un exemplaire, signé par les parties, est annexé au bail.</w:t>
      </w:r>
      <w:r w:rsidRPr="00667AEC">
        <w:rPr>
          <w:rFonts w:ascii="sans serif" w:eastAsia="Times New Roman" w:hAnsi="sans serif" w:cs="Times New Roman"/>
          <w:b/>
          <w:bCs/>
          <w:color w:val="636363"/>
          <w:sz w:val="21"/>
          <w:szCs w:val="21"/>
          <w:shd w:val="clear" w:color="auto" w:fill="FFFFFF"/>
          <w:lang w:eastAsia="fr-BE"/>
        </w:rPr>
        <w:br/>
        <w:t>Toute disposition du règlement d'ordre intérieur contraire aux dispositions du présent bail est sans valeur.</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§2. Entretien et réparations locatives</w:t>
      </w:r>
      <w:r w:rsidRPr="00667AEC">
        <w:rPr>
          <w:rFonts w:ascii="sans serif" w:eastAsia="Times New Roman" w:hAnsi="sans serif" w:cs="Times New Roman"/>
          <w:b/>
          <w:bCs/>
          <w:color w:val="636363"/>
          <w:sz w:val="21"/>
          <w:szCs w:val="21"/>
          <w:shd w:val="clear" w:color="auto" w:fill="FFFFFF"/>
          <w:lang w:eastAsia="fr-BE"/>
        </w:rPr>
        <w:br/>
        <w:t>Les réparations locatives et l'entretien courant sont à charge du locataire.</w:t>
      </w:r>
      <w:r w:rsidRPr="00667AEC">
        <w:rPr>
          <w:rFonts w:ascii="sans serif" w:eastAsia="Times New Roman" w:hAnsi="sans serif" w:cs="Times New Roman"/>
          <w:b/>
          <w:bCs/>
          <w:color w:val="636363"/>
          <w:sz w:val="21"/>
          <w:szCs w:val="21"/>
          <w:shd w:val="clear" w:color="auto" w:fill="FFFFFF"/>
          <w:lang w:eastAsia="fr-BE"/>
        </w:rPr>
        <w:br/>
        <w:t>Le travaux intérieurs de peinture et de tapissage souhaités par le locataire sont également à sa charge.</w:t>
      </w:r>
      <w:r w:rsidRPr="00667AEC">
        <w:rPr>
          <w:rFonts w:ascii="sans serif" w:eastAsia="Times New Roman" w:hAnsi="sans serif" w:cs="Times New Roman"/>
          <w:b/>
          <w:bCs/>
          <w:color w:val="636363"/>
          <w:sz w:val="21"/>
          <w:szCs w:val="21"/>
          <w:shd w:val="clear" w:color="auto" w:fill="FFFFFF"/>
          <w:lang w:eastAsia="fr-BE"/>
        </w:rPr>
        <w:br/>
        <w:t>L'entretien des appareils à gaz de production d'eau chaude sanitaire et des conduits y afférents, pour autant qu'il s'agisse d'appareils qui équipaient le logement au début du bail ou qui ont été installés en cours de bail par la société, est assuré par cette dernière.</w:t>
      </w:r>
      <w:r w:rsidRPr="00667AEC">
        <w:rPr>
          <w:rFonts w:ascii="sans serif" w:eastAsia="Times New Roman" w:hAnsi="sans serif" w:cs="Times New Roman"/>
          <w:b/>
          <w:bCs/>
          <w:color w:val="636363"/>
          <w:sz w:val="21"/>
          <w:szCs w:val="21"/>
          <w:shd w:val="clear" w:color="auto" w:fill="FFFFFF"/>
          <w:lang w:eastAsia="fr-BE"/>
        </w:rPr>
        <w:br/>
        <w:t>Les réparations qui résultent de l'usure normale, de la vétusté, d'un cas de force majeure et d'un vice de l'immeuble sont à charge du bailleur.</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§3. Prescriptions techniques</w:t>
      </w:r>
      <w:r w:rsidRPr="00667AEC">
        <w:rPr>
          <w:rFonts w:ascii="sans serif" w:eastAsia="Times New Roman" w:hAnsi="sans serif" w:cs="Times New Roman"/>
          <w:b/>
          <w:bCs/>
          <w:color w:val="636363"/>
          <w:sz w:val="21"/>
          <w:szCs w:val="21"/>
          <w:shd w:val="clear" w:color="auto" w:fill="FFFFFF"/>
          <w:lang w:eastAsia="fr-BE"/>
        </w:rPr>
        <w:br/>
        <w:t xml:space="preserve">Pour l'utilisation et l'entretien des installations techniques, telles </w:t>
      </w:r>
      <w:proofErr w:type="gramStart"/>
      <w:r w:rsidRPr="00667AEC">
        <w:rPr>
          <w:rFonts w:ascii="sans serif" w:eastAsia="Times New Roman" w:hAnsi="sans serif" w:cs="Times New Roman"/>
          <w:b/>
          <w:bCs/>
          <w:color w:val="636363"/>
          <w:sz w:val="21"/>
          <w:szCs w:val="21"/>
          <w:shd w:val="clear" w:color="auto" w:fill="FFFFFF"/>
          <w:lang w:eastAsia="fr-BE"/>
        </w:rPr>
        <w:t>que:</w:t>
      </w:r>
      <w:proofErr w:type="gramEnd"/>
      <w:r w:rsidRPr="00667AEC">
        <w:rPr>
          <w:rFonts w:ascii="sans serif" w:eastAsia="Times New Roman" w:hAnsi="sans serif" w:cs="Times New Roman"/>
          <w:b/>
          <w:bCs/>
          <w:color w:val="636363"/>
          <w:sz w:val="21"/>
          <w:szCs w:val="21"/>
          <w:shd w:val="clear" w:color="auto" w:fill="FFFFFF"/>
          <w:lang w:eastAsia="fr-BE"/>
        </w:rPr>
        <w:t xml:space="preserve"> installations </w:t>
      </w:r>
      <w:r w:rsidRPr="00667AEC">
        <w:rPr>
          <w:rFonts w:ascii="sans serif" w:eastAsia="Times New Roman" w:hAnsi="sans serif" w:cs="Times New Roman"/>
          <w:b/>
          <w:bCs/>
          <w:color w:val="636363"/>
          <w:sz w:val="21"/>
          <w:szCs w:val="21"/>
          <w:shd w:val="clear" w:color="auto" w:fill="FFFFFF"/>
          <w:lang w:eastAsia="fr-BE"/>
        </w:rPr>
        <w:lastRenderedPageBreak/>
        <w:t>électriques, de chauffage, de production d'eau chaude, de ventilation, et les ascenseurs, le locataire s'engage à observer les prescriptions données par les fabricants et les installateurs, ainsi que les directives de la société.</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§4. Locataire en défaut d'exécuter les travaux d'entretien</w:t>
      </w:r>
      <w:r w:rsidRPr="00667AEC">
        <w:rPr>
          <w:rFonts w:ascii="sans serif" w:eastAsia="Times New Roman" w:hAnsi="sans serif" w:cs="Times New Roman"/>
          <w:b/>
          <w:bCs/>
          <w:color w:val="636363"/>
          <w:sz w:val="21"/>
          <w:szCs w:val="21"/>
          <w:shd w:val="clear" w:color="auto" w:fill="FFFFFF"/>
          <w:lang w:eastAsia="fr-BE"/>
        </w:rPr>
        <w:br/>
        <w:t>Si le locataire n'exécute pas ou ne fait pas exécuter à temps les travaux d'entretien et de réparation qui sont à sa charge, la société a le droit de les faire exécuter elle-même pour le compte du locataire.</w:t>
      </w:r>
      <w:r w:rsidRPr="00667AEC">
        <w:rPr>
          <w:rFonts w:ascii="sans serif" w:eastAsia="Times New Roman" w:hAnsi="sans serif" w:cs="Times New Roman"/>
          <w:b/>
          <w:bCs/>
          <w:color w:val="636363"/>
          <w:sz w:val="21"/>
          <w:szCs w:val="21"/>
          <w:shd w:val="clear" w:color="auto" w:fill="FFFFFF"/>
          <w:lang w:eastAsia="fr-BE"/>
        </w:rPr>
        <w:br/>
        <w:t>Elle envoie préalablement une mise en demeure par lettre recommandée laissant, sauf urgence particulière, un délai minimum de quinze jours pour s'exécuter.</w:t>
      </w:r>
      <w:r w:rsidRPr="00667AEC">
        <w:rPr>
          <w:rFonts w:ascii="sans serif" w:eastAsia="Times New Roman" w:hAnsi="sans serif" w:cs="Times New Roman"/>
          <w:b/>
          <w:bCs/>
          <w:color w:val="636363"/>
          <w:sz w:val="21"/>
          <w:szCs w:val="21"/>
          <w:shd w:val="clear" w:color="auto" w:fill="FFFFFF"/>
          <w:lang w:eastAsia="fr-BE"/>
        </w:rPr>
        <w:br/>
        <w:t>Le locataire doit rembourser à la société les sommes ainsi dépensées dans le mois de leur facturation.</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§5. Obligation d'informer la société en cas de dommage - Réparation</w:t>
      </w:r>
      <w:r w:rsidRPr="00667AEC">
        <w:rPr>
          <w:rFonts w:ascii="sans serif" w:eastAsia="Times New Roman" w:hAnsi="sans serif" w:cs="Times New Roman"/>
          <w:b/>
          <w:bCs/>
          <w:color w:val="636363"/>
          <w:sz w:val="21"/>
          <w:szCs w:val="21"/>
          <w:shd w:val="clear" w:color="auto" w:fill="FFFFFF"/>
          <w:lang w:eastAsia="fr-BE"/>
        </w:rPr>
        <w:br/>
        <w:t>Le locataire doit, dès l'apparition d'un dommage, signaler à la société les réparations qui sont à charge de celle-ci et qui s'avèrent nécessaires.</w:t>
      </w:r>
      <w:r w:rsidRPr="00667AEC">
        <w:rPr>
          <w:rFonts w:ascii="sans serif" w:eastAsia="Times New Roman" w:hAnsi="sans serif" w:cs="Times New Roman"/>
          <w:b/>
          <w:bCs/>
          <w:color w:val="636363"/>
          <w:sz w:val="21"/>
          <w:szCs w:val="21"/>
          <w:shd w:val="clear" w:color="auto" w:fill="FFFFFF"/>
          <w:lang w:eastAsia="fr-BE"/>
        </w:rPr>
        <w:br/>
        <w:t>A défaut d'avoir averti la société, le locataire est tenu pour personnellement responsable de toute aggravation de l'état des biens loués.</w:t>
      </w:r>
      <w:r w:rsidRPr="00667AEC">
        <w:rPr>
          <w:rFonts w:ascii="sans serif" w:eastAsia="Times New Roman" w:hAnsi="sans serif" w:cs="Times New Roman"/>
          <w:b/>
          <w:bCs/>
          <w:color w:val="636363"/>
          <w:sz w:val="21"/>
          <w:szCs w:val="21"/>
          <w:shd w:val="clear" w:color="auto" w:fill="FFFFFF"/>
          <w:lang w:eastAsia="fr-BE"/>
        </w:rPr>
        <w:br/>
        <w:t>Lors des tentatives d'effraction ou à l'occasion d'actes de vandalisme, en l'absence de faute du locataire et sauf convention contraire, le propriétaire supporte le coût de la réparation des dégâts causés. Le locataire veille à déclarer immédiatement le vol et les dégâts à la police. Il utilise le procès-verbal ainsi dressé comme moyen de preuve et le transmet à son assureur et au propriétaire.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§6. Libre accès au logement</w:t>
      </w:r>
      <w:r w:rsidRPr="00667AEC">
        <w:rPr>
          <w:rFonts w:ascii="sans serif" w:eastAsia="Times New Roman" w:hAnsi="sans serif" w:cs="Times New Roman"/>
          <w:b/>
          <w:bCs/>
          <w:color w:val="636363"/>
          <w:sz w:val="21"/>
          <w:szCs w:val="21"/>
          <w:shd w:val="clear" w:color="auto" w:fill="FFFFFF"/>
          <w:lang w:eastAsia="fr-BE"/>
        </w:rPr>
        <w:br/>
        <w:t>Le locataire s'engage à laisser le libre accès aux délégués des sociétés de services chargées de l'entretien, du relevé et de l'enlèvement des compteurs et autres appareils, ainsi que de tout entretien pendant toute la durée du bail.</w:t>
      </w:r>
      <w:r w:rsidRPr="00667AEC">
        <w:rPr>
          <w:rFonts w:ascii="sans serif" w:eastAsia="Times New Roman" w:hAnsi="sans serif" w:cs="Times New Roman"/>
          <w:b/>
          <w:bCs/>
          <w:color w:val="636363"/>
          <w:sz w:val="21"/>
          <w:szCs w:val="21"/>
          <w:shd w:val="clear" w:color="auto" w:fill="FFFFFF"/>
          <w:lang w:eastAsia="fr-BE"/>
        </w:rPr>
        <w:br/>
        <w:t>La demande d'accès au logement est adressée par la société au locataire au moins huit jours avant la date de la visite du délégué.</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12. Travaux réalisés par la société</w:t>
      </w:r>
      <w:r w:rsidRPr="00667AEC">
        <w:rPr>
          <w:rFonts w:ascii="sans serif" w:eastAsia="Times New Roman" w:hAnsi="sans serif" w:cs="Times New Roman"/>
          <w:b/>
          <w:bCs/>
          <w:color w:val="636363"/>
          <w:sz w:val="21"/>
          <w:szCs w:val="21"/>
          <w:shd w:val="clear" w:color="auto" w:fill="FFFFFF"/>
          <w:lang w:eastAsia="fr-BE"/>
        </w:rPr>
        <w:br/>
        <w:t>Le locataire doit tolérer sans indemnisation l'exécution de tous travaux effectués pour le compte de la société en cours de bail, même si leurs délais d'exécution dépassent quarante jours.</w:t>
      </w:r>
      <w:r w:rsidRPr="00667AEC">
        <w:rPr>
          <w:rFonts w:ascii="sans serif" w:eastAsia="Times New Roman" w:hAnsi="sans serif" w:cs="Times New Roman"/>
          <w:b/>
          <w:bCs/>
          <w:color w:val="636363"/>
          <w:sz w:val="21"/>
          <w:szCs w:val="21"/>
          <w:shd w:val="clear" w:color="auto" w:fill="FFFFFF"/>
          <w:lang w:eastAsia="fr-BE"/>
        </w:rPr>
        <w:br/>
        <w:t>Les délais d'exécution des travaux sont communiqués au locataire au moins trente jours avant leur exécution, sauf cas de force majeure.</w:t>
      </w:r>
      <w:r w:rsidRPr="00667AEC">
        <w:rPr>
          <w:rFonts w:ascii="sans serif" w:eastAsia="Times New Roman" w:hAnsi="sans serif" w:cs="Times New Roman"/>
          <w:b/>
          <w:bCs/>
          <w:color w:val="636363"/>
          <w:sz w:val="21"/>
          <w:szCs w:val="21"/>
          <w:shd w:val="clear" w:color="auto" w:fill="FFFFFF"/>
          <w:lang w:eastAsia="fr-BE"/>
        </w:rPr>
        <w:br/>
        <w:t>Si les travaux sont de nature à rendre le bien inhabitable, la société propose au locataire son relogement pour la durée des travaux.</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13. Transformations faites par le locataire</w:t>
      </w:r>
      <w:r w:rsidRPr="00667AEC">
        <w:rPr>
          <w:rFonts w:ascii="sans serif" w:eastAsia="Times New Roman" w:hAnsi="sans serif" w:cs="Times New Roman"/>
          <w:b/>
          <w:bCs/>
          <w:color w:val="636363"/>
          <w:sz w:val="21"/>
          <w:szCs w:val="21"/>
          <w:shd w:val="clear" w:color="auto" w:fill="FFFFFF"/>
          <w:lang w:eastAsia="fr-BE"/>
        </w:rPr>
        <w:br/>
        <w:t>§1</w:t>
      </w:r>
      <w:r w:rsidRPr="00667AEC">
        <w:rPr>
          <w:rFonts w:ascii="sans serif" w:eastAsia="Times New Roman" w:hAnsi="sans serif" w:cs="Times New Roman"/>
          <w:b/>
          <w:bCs/>
          <w:color w:val="636363"/>
          <w:sz w:val="16"/>
          <w:szCs w:val="16"/>
          <w:shd w:val="clear" w:color="auto" w:fill="FFFFFF"/>
          <w:vertAlign w:val="superscript"/>
          <w:lang w:eastAsia="fr-BE"/>
        </w:rPr>
        <w:t>er</w:t>
      </w:r>
      <w:r w:rsidRPr="00667AEC">
        <w:rPr>
          <w:rFonts w:ascii="sans serif" w:eastAsia="Times New Roman" w:hAnsi="sans serif" w:cs="Times New Roman"/>
          <w:b/>
          <w:bCs/>
          <w:color w:val="636363"/>
          <w:sz w:val="21"/>
          <w:szCs w:val="21"/>
          <w:shd w:val="clear" w:color="auto" w:fill="FFFFFF"/>
          <w:lang w:eastAsia="fr-BE"/>
        </w:rPr>
        <w:t>. Principes</w:t>
      </w:r>
      <w:r w:rsidRPr="00667AEC">
        <w:rPr>
          <w:rFonts w:ascii="sans serif" w:eastAsia="Times New Roman" w:hAnsi="sans serif" w:cs="Times New Roman"/>
          <w:b/>
          <w:bCs/>
          <w:color w:val="636363"/>
          <w:sz w:val="21"/>
          <w:szCs w:val="21"/>
          <w:shd w:val="clear" w:color="auto" w:fill="FFFFFF"/>
          <w:lang w:eastAsia="fr-BE"/>
        </w:rPr>
        <w:br/>
        <w:t>Aucune transformation du logement ne peut être effectuée sans l'accord préalable et écrit par la société.</w:t>
      </w:r>
      <w:r w:rsidRPr="00667AEC">
        <w:rPr>
          <w:rFonts w:ascii="sans serif" w:eastAsia="Times New Roman" w:hAnsi="sans serif" w:cs="Times New Roman"/>
          <w:b/>
          <w:bCs/>
          <w:color w:val="636363"/>
          <w:sz w:val="21"/>
          <w:szCs w:val="21"/>
          <w:shd w:val="clear" w:color="auto" w:fill="FFFFFF"/>
          <w:lang w:eastAsia="fr-BE"/>
        </w:rPr>
        <w:br/>
        <w:t>Toute transformation, même autorisée, doit être effectuée dans le respect des règles de l'art et dans le respect des lois et règlements (par exemple en matière d'urbanisme ou de sécurité), et ceci sous la seule et entière responsabilité du locataire.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§2. Remise en état du logement</w:t>
      </w:r>
      <w:r w:rsidRPr="00667AEC">
        <w:rPr>
          <w:rFonts w:ascii="sans serif" w:eastAsia="Times New Roman" w:hAnsi="sans serif" w:cs="Times New Roman"/>
          <w:b/>
          <w:bCs/>
          <w:color w:val="636363"/>
          <w:sz w:val="21"/>
          <w:szCs w:val="21"/>
          <w:shd w:val="clear" w:color="auto" w:fill="FFFFFF"/>
          <w:lang w:eastAsia="fr-BE"/>
        </w:rPr>
        <w:br/>
        <w:t>En cas de transformation autorisée par la société, le locataire peut, à la fin du bail, soit remettre le logement dans son état d'origine, soit d'abandonner à la société les transformations opérées, sans avoir droit à une indemnisation.</w:t>
      </w:r>
      <w:r w:rsidRPr="00667AEC">
        <w:rPr>
          <w:rFonts w:ascii="sans serif" w:eastAsia="Times New Roman" w:hAnsi="sans serif" w:cs="Times New Roman"/>
          <w:b/>
          <w:bCs/>
          <w:color w:val="636363"/>
          <w:sz w:val="21"/>
          <w:szCs w:val="21"/>
          <w:shd w:val="clear" w:color="auto" w:fill="FFFFFF"/>
          <w:lang w:eastAsia="fr-BE"/>
        </w:rPr>
        <w:br/>
        <w:t>En cas de transformation effectuée sans l'accord préalable et écrit de la société, celle-ci peut, à tout moment, exiger que le locataire remette le logement dans son état d'origine, sans qu'il n'ait droit à une indemnisation.</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14. Toits et façades du logement</w:t>
      </w:r>
      <w:r w:rsidRPr="00667AEC">
        <w:rPr>
          <w:rFonts w:ascii="sans serif" w:eastAsia="Times New Roman" w:hAnsi="sans serif" w:cs="Times New Roman"/>
          <w:b/>
          <w:bCs/>
          <w:color w:val="636363"/>
          <w:sz w:val="21"/>
          <w:szCs w:val="21"/>
          <w:shd w:val="clear" w:color="auto" w:fill="FFFFFF"/>
          <w:lang w:eastAsia="fr-BE"/>
        </w:rPr>
        <w:br/>
        <w:t xml:space="preserve">Sauf accord préalable et écrit de la société, le locataire ne peut faire usage ni du toit de l'immeuble, ni de la façade, ni de toute autre partie extérieure du bien loué pour y installer ou </w:t>
      </w:r>
      <w:r w:rsidRPr="00667AEC">
        <w:rPr>
          <w:rFonts w:ascii="sans serif" w:eastAsia="Times New Roman" w:hAnsi="sans serif" w:cs="Times New Roman"/>
          <w:b/>
          <w:bCs/>
          <w:color w:val="636363"/>
          <w:sz w:val="21"/>
          <w:szCs w:val="21"/>
          <w:shd w:val="clear" w:color="auto" w:fill="FFFFFF"/>
          <w:lang w:eastAsia="fr-BE"/>
        </w:rPr>
        <w:lastRenderedPageBreak/>
        <w:t>y apposer quoi que ce soit.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15. Recours et empiètements</w:t>
      </w:r>
      <w:r w:rsidRPr="00667AEC">
        <w:rPr>
          <w:rFonts w:ascii="sans serif" w:eastAsia="Times New Roman" w:hAnsi="sans serif" w:cs="Times New Roman"/>
          <w:b/>
          <w:bCs/>
          <w:color w:val="636363"/>
          <w:sz w:val="21"/>
          <w:szCs w:val="21"/>
          <w:shd w:val="clear" w:color="auto" w:fill="FFFFFF"/>
          <w:lang w:eastAsia="fr-BE"/>
        </w:rPr>
        <w:br/>
        <w:t>Le locataire doit signaler sans délai à la société tout recours des voisins ou des autorités administratives, ainsi que tout empiètement affectant le logement.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16. Assurance incendie</w:t>
      </w:r>
      <w:r w:rsidRPr="00667AEC">
        <w:rPr>
          <w:rFonts w:ascii="sans serif" w:eastAsia="Times New Roman" w:hAnsi="sans serif" w:cs="Times New Roman"/>
          <w:b/>
          <w:bCs/>
          <w:color w:val="636363"/>
          <w:sz w:val="21"/>
          <w:szCs w:val="21"/>
          <w:shd w:val="clear" w:color="auto" w:fill="FFFFFF"/>
          <w:lang w:eastAsia="fr-BE"/>
        </w:rPr>
        <w:br/>
        <w:t>§1</w:t>
      </w:r>
      <w:r w:rsidRPr="00667AEC">
        <w:rPr>
          <w:rFonts w:ascii="sans serif" w:eastAsia="Times New Roman" w:hAnsi="sans serif" w:cs="Times New Roman"/>
          <w:b/>
          <w:bCs/>
          <w:color w:val="636363"/>
          <w:sz w:val="16"/>
          <w:szCs w:val="16"/>
          <w:shd w:val="clear" w:color="auto" w:fill="FFFFFF"/>
          <w:vertAlign w:val="superscript"/>
          <w:lang w:eastAsia="fr-BE"/>
        </w:rPr>
        <w:t>er</w:t>
      </w:r>
      <w:r w:rsidRPr="00667AEC">
        <w:rPr>
          <w:rFonts w:ascii="sans serif" w:eastAsia="Times New Roman" w:hAnsi="sans serif" w:cs="Times New Roman"/>
          <w:b/>
          <w:bCs/>
          <w:color w:val="636363"/>
          <w:sz w:val="21"/>
          <w:szCs w:val="21"/>
          <w:shd w:val="clear" w:color="auto" w:fill="FFFFFF"/>
          <w:lang w:eastAsia="fr-BE"/>
        </w:rPr>
        <w:t>. Le locataire s'engage à souscrire une police d'assurances du type « intégrale incendie » garantissant à la fois ses meubles et sa responsabilité locative, et ce pendant toute la durée de l'occupation.</w:t>
      </w:r>
      <w:r w:rsidRPr="00667AEC">
        <w:rPr>
          <w:rFonts w:ascii="sans serif" w:eastAsia="Times New Roman" w:hAnsi="sans serif" w:cs="Times New Roman"/>
          <w:b/>
          <w:bCs/>
          <w:color w:val="636363"/>
          <w:sz w:val="21"/>
          <w:szCs w:val="21"/>
          <w:shd w:val="clear" w:color="auto" w:fill="FFFFFF"/>
          <w:lang w:eastAsia="fr-BE"/>
        </w:rPr>
        <w:br/>
        <w:t>Les périls suivants doivent être couverts:</w:t>
      </w:r>
      <w:r w:rsidRPr="00667AEC">
        <w:rPr>
          <w:rFonts w:ascii="sans serif" w:eastAsia="Times New Roman" w:hAnsi="sans serif" w:cs="Times New Roman"/>
          <w:b/>
          <w:bCs/>
          <w:color w:val="636363"/>
          <w:sz w:val="21"/>
          <w:szCs w:val="21"/>
          <w:shd w:val="clear" w:color="auto" w:fill="FFFFFF"/>
          <w:lang w:eastAsia="fr-BE"/>
        </w:rPr>
        <w:br/>
        <w:t>* Incendie et périls accessoires,</w:t>
      </w:r>
      <w:r w:rsidRPr="00667AEC">
        <w:rPr>
          <w:rFonts w:ascii="sans serif" w:eastAsia="Times New Roman" w:hAnsi="sans serif" w:cs="Times New Roman"/>
          <w:b/>
          <w:bCs/>
          <w:color w:val="636363"/>
          <w:sz w:val="21"/>
          <w:szCs w:val="21"/>
          <w:shd w:val="clear" w:color="auto" w:fill="FFFFFF"/>
          <w:lang w:eastAsia="fr-BE"/>
        </w:rPr>
        <w:br/>
        <w:t>* Tempête et grêle,</w:t>
      </w:r>
      <w:r w:rsidRPr="00667AEC">
        <w:rPr>
          <w:rFonts w:ascii="sans serif" w:eastAsia="Times New Roman" w:hAnsi="sans serif" w:cs="Times New Roman"/>
          <w:b/>
          <w:bCs/>
          <w:color w:val="636363"/>
          <w:sz w:val="21"/>
          <w:szCs w:val="21"/>
          <w:shd w:val="clear" w:color="auto" w:fill="FFFFFF"/>
          <w:lang w:eastAsia="fr-BE"/>
        </w:rPr>
        <w:br/>
        <w:t>* Dégâts des eaux,</w:t>
      </w:r>
      <w:r w:rsidRPr="00667AEC">
        <w:rPr>
          <w:rFonts w:ascii="sans serif" w:eastAsia="Times New Roman" w:hAnsi="sans serif" w:cs="Times New Roman"/>
          <w:b/>
          <w:bCs/>
          <w:color w:val="636363"/>
          <w:sz w:val="21"/>
          <w:szCs w:val="21"/>
          <w:shd w:val="clear" w:color="auto" w:fill="FFFFFF"/>
          <w:lang w:eastAsia="fr-BE"/>
        </w:rPr>
        <w:br/>
        <w:t>* Bris de vitrage,</w:t>
      </w:r>
      <w:r w:rsidRPr="00667AEC">
        <w:rPr>
          <w:rFonts w:ascii="sans serif" w:eastAsia="Times New Roman" w:hAnsi="sans serif" w:cs="Times New Roman"/>
          <w:b/>
          <w:bCs/>
          <w:color w:val="636363"/>
          <w:sz w:val="21"/>
          <w:szCs w:val="21"/>
          <w:shd w:val="clear" w:color="auto" w:fill="FFFFFF"/>
          <w:lang w:eastAsia="fr-BE"/>
        </w:rPr>
        <w:br/>
        <w:t>* Responsabilité civile immeuble.</w:t>
      </w:r>
      <w:r w:rsidRPr="00667AEC">
        <w:rPr>
          <w:rFonts w:ascii="sans serif" w:eastAsia="Times New Roman" w:hAnsi="sans serif" w:cs="Times New Roman"/>
          <w:b/>
          <w:bCs/>
          <w:color w:val="636363"/>
          <w:sz w:val="21"/>
          <w:szCs w:val="21"/>
          <w:shd w:val="clear" w:color="auto" w:fill="FFFFFF"/>
          <w:lang w:eastAsia="fr-BE"/>
        </w:rPr>
        <w:br/>
        <w:t>Le locataire est tenu de prévoir une couverture suffisante pour assurer une indemnisation totale en cas de sinistre (totalité du coût de reconstruction de l'immeuble).</w:t>
      </w:r>
      <w:r w:rsidRPr="00667AEC">
        <w:rPr>
          <w:rFonts w:ascii="sans serif" w:eastAsia="Times New Roman" w:hAnsi="sans serif" w:cs="Times New Roman"/>
          <w:b/>
          <w:bCs/>
          <w:color w:val="636363"/>
          <w:sz w:val="21"/>
          <w:szCs w:val="21"/>
          <w:shd w:val="clear" w:color="auto" w:fill="FFFFFF"/>
          <w:lang w:eastAsia="fr-BE"/>
        </w:rPr>
        <w:br/>
        <w:t>§2. Dans le cas où la société lui signale par écrit qu'elle a souscrit, pour le logement, une police « intégrale incendie » avec abandon de recours envers le locataire, la police d'assurance « intégrale incendie » du locataire ne doit couvrir que les risques non supportés par la société et notamment les meubles et le recours des voisins.</w:t>
      </w:r>
      <w:r w:rsidRPr="00667AEC">
        <w:rPr>
          <w:rFonts w:ascii="sans serif" w:eastAsia="Times New Roman" w:hAnsi="sans serif" w:cs="Times New Roman"/>
          <w:b/>
          <w:bCs/>
          <w:color w:val="636363"/>
          <w:sz w:val="21"/>
          <w:szCs w:val="21"/>
          <w:shd w:val="clear" w:color="auto" w:fill="FFFFFF"/>
          <w:lang w:eastAsia="fr-BE"/>
        </w:rPr>
        <w:br/>
        <w:t xml:space="preserve">§3. La société peut demander à tout moment au </w:t>
      </w:r>
      <w:proofErr w:type="gramStart"/>
      <w:r w:rsidRPr="00667AEC">
        <w:rPr>
          <w:rFonts w:ascii="sans serif" w:eastAsia="Times New Roman" w:hAnsi="sans serif" w:cs="Times New Roman"/>
          <w:b/>
          <w:bCs/>
          <w:color w:val="636363"/>
          <w:sz w:val="21"/>
          <w:szCs w:val="21"/>
          <w:shd w:val="clear" w:color="auto" w:fill="FFFFFF"/>
          <w:lang w:eastAsia="fr-BE"/>
        </w:rPr>
        <w:t>locataire:</w:t>
      </w:r>
      <w:proofErr w:type="gramEnd"/>
      <w:r w:rsidRPr="00667AEC">
        <w:rPr>
          <w:rFonts w:ascii="sans serif" w:eastAsia="Times New Roman" w:hAnsi="sans serif" w:cs="Times New Roman"/>
          <w:b/>
          <w:bCs/>
          <w:color w:val="636363"/>
          <w:sz w:val="21"/>
          <w:szCs w:val="21"/>
          <w:shd w:val="clear" w:color="auto" w:fill="FFFFFF"/>
          <w:lang w:eastAsia="fr-BE"/>
        </w:rPr>
        <w:br/>
        <w:t>de lui remettre une copie de sa police d'assurances,</w:t>
      </w:r>
      <w:r w:rsidRPr="00667AEC">
        <w:rPr>
          <w:rFonts w:ascii="sans serif" w:eastAsia="Times New Roman" w:hAnsi="sans serif" w:cs="Times New Roman"/>
          <w:b/>
          <w:bCs/>
          <w:color w:val="636363"/>
          <w:sz w:val="21"/>
          <w:szCs w:val="21"/>
          <w:shd w:val="clear" w:color="auto" w:fill="FFFFFF"/>
          <w:lang w:eastAsia="fr-BE"/>
        </w:rPr>
        <w:br/>
        <w:t>d'apporter la preuve du paiement de la prime d'assurances.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17. Congé donné par le locataire</w:t>
      </w:r>
      <w:r w:rsidRPr="00667AEC">
        <w:rPr>
          <w:rFonts w:ascii="sans serif" w:eastAsia="Times New Roman" w:hAnsi="sans serif" w:cs="Times New Roman"/>
          <w:b/>
          <w:bCs/>
          <w:color w:val="636363"/>
          <w:sz w:val="21"/>
          <w:szCs w:val="21"/>
          <w:shd w:val="clear" w:color="auto" w:fill="FFFFFF"/>
          <w:lang w:eastAsia="fr-BE"/>
        </w:rPr>
        <w:br/>
        <w:t xml:space="preserve">Le locataire peut mettre fin au présent bail à tout moment, moyennant un préavis de </w:t>
      </w:r>
      <w:proofErr w:type="gramStart"/>
      <w:r w:rsidRPr="00667AEC">
        <w:rPr>
          <w:rFonts w:ascii="sans serif" w:eastAsia="Times New Roman" w:hAnsi="sans serif" w:cs="Times New Roman"/>
          <w:b/>
          <w:bCs/>
          <w:color w:val="636363"/>
          <w:sz w:val="21"/>
          <w:szCs w:val="21"/>
          <w:shd w:val="clear" w:color="auto" w:fill="FFFFFF"/>
          <w:lang w:eastAsia="fr-BE"/>
        </w:rPr>
        <w:t>trois mois notifié</w:t>
      </w:r>
      <w:proofErr w:type="gramEnd"/>
      <w:r w:rsidRPr="00667AEC">
        <w:rPr>
          <w:rFonts w:ascii="sans serif" w:eastAsia="Times New Roman" w:hAnsi="sans serif" w:cs="Times New Roman"/>
          <w:b/>
          <w:bCs/>
          <w:color w:val="636363"/>
          <w:sz w:val="21"/>
          <w:szCs w:val="21"/>
          <w:shd w:val="clear" w:color="auto" w:fill="FFFFFF"/>
          <w:lang w:eastAsia="fr-BE"/>
        </w:rPr>
        <w:t xml:space="preserve"> par lettre recommandée à la poste et prenant cours le premier jour du mois qui suit celui au cours duquel il a été envoyé.</w:t>
      </w:r>
      <w:r w:rsidRPr="00667AEC">
        <w:rPr>
          <w:rFonts w:ascii="sans serif" w:eastAsia="Times New Roman" w:hAnsi="sans serif" w:cs="Times New Roman"/>
          <w:b/>
          <w:bCs/>
          <w:color w:val="636363"/>
          <w:sz w:val="21"/>
          <w:szCs w:val="21"/>
          <w:shd w:val="clear" w:color="auto" w:fill="FFFFFF"/>
          <w:lang w:eastAsia="fr-BE"/>
        </w:rPr>
        <w:br/>
        <w:t>Ce délai de préavis peut être modifié d'un commun accord après notification du préavis.</w:t>
      </w:r>
      <w:r w:rsidRPr="00667AEC">
        <w:rPr>
          <w:rFonts w:ascii="sans serif" w:eastAsia="Times New Roman" w:hAnsi="sans serif" w:cs="Times New Roman"/>
          <w:b/>
          <w:bCs/>
          <w:color w:val="636363"/>
          <w:sz w:val="21"/>
          <w:szCs w:val="21"/>
          <w:shd w:val="clear" w:color="auto" w:fill="FFFFFF"/>
          <w:lang w:eastAsia="fr-BE"/>
        </w:rPr>
        <w:br/>
        <w:t>Le bail est résolu d'office en cas de décès du locataire.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18. Congé donné par la société</w:t>
      </w:r>
      <w:r w:rsidRPr="00667AEC">
        <w:rPr>
          <w:rFonts w:ascii="sans serif" w:eastAsia="Times New Roman" w:hAnsi="sans serif" w:cs="Times New Roman"/>
          <w:b/>
          <w:bCs/>
          <w:color w:val="636363"/>
          <w:sz w:val="21"/>
          <w:szCs w:val="21"/>
          <w:shd w:val="clear" w:color="auto" w:fill="FFFFFF"/>
          <w:lang w:eastAsia="fr-BE"/>
        </w:rPr>
        <w:br/>
        <w:t xml:space="preserve">La société peut mettre fin au présent bail, moyennant un préavis de </w:t>
      </w:r>
      <w:proofErr w:type="gramStart"/>
      <w:r w:rsidRPr="00667AEC">
        <w:rPr>
          <w:rFonts w:ascii="sans serif" w:eastAsia="Times New Roman" w:hAnsi="sans serif" w:cs="Times New Roman"/>
          <w:b/>
          <w:bCs/>
          <w:color w:val="636363"/>
          <w:sz w:val="21"/>
          <w:szCs w:val="21"/>
          <w:shd w:val="clear" w:color="auto" w:fill="FFFFFF"/>
          <w:lang w:eastAsia="fr-BE"/>
        </w:rPr>
        <w:t>trois mois notifié</w:t>
      </w:r>
      <w:proofErr w:type="gramEnd"/>
      <w:r w:rsidRPr="00667AEC">
        <w:rPr>
          <w:rFonts w:ascii="sans serif" w:eastAsia="Times New Roman" w:hAnsi="sans serif" w:cs="Times New Roman"/>
          <w:b/>
          <w:bCs/>
          <w:color w:val="636363"/>
          <w:sz w:val="21"/>
          <w:szCs w:val="21"/>
          <w:shd w:val="clear" w:color="auto" w:fill="FFFFFF"/>
          <w:lang w:eastAsia="fr-BE"/>
        </w:rPr>
        <w:t xml:space="preserve"> par lettre recommandée à la poste et prenant cours le premier jour du mois qui suit celui au cours duquel il a été envoyé.</w:t>
      </w:r>
      <w:r w:rsidRPr="00667AEC">
        <w:rPr>
          <w:rFonts w:ascii="sans serif" w:eastAsia="Times New Roman" w:hAnsi="sans serif" w:cs="Times New Roman"/>
          <w:b/>
          <w:bCs/>
          <w:color w:val="636363"/>
          <w:sz w:val="21"/>
          <w:szCs w:val="21"/>
          <w:shd w:val="clear" w:color="auto" w:fill="FFFFFF"/>
          <w:lang w:eastAsia="fr-BE"/>
        </w:rPr>
        <w:br/>
        <w:t>La société doit entendre le locataire, si celui-ci le souhaite.</w:t>
      </w:r>
      <w:r w:rsidRPr="00667AEC">
        <w:rPr>
          <w:rFonts w:ascii="sans serif" w:eastAsia="Times New Roman" w:hAnsi="sans serif" w:cs="Times New Roman"/>
          <w:b/>
          <w:bCs/>
          <w:color w:val="636363"/>
          <w:sz w:val="21"/>
          <w:szCs w:val="21"/>
          <w:shd w:val="clear" w:color="auto" w:fill="FFFFFF"/>
          <w:lang w:eastAsia="fr-BE"/>
        </w:rPr>
        <w:br/>
        <w:t>Le congé doit être motivé. Peuvent notamment être invoqués:</w:t>
      </w:r>
      <w:r w:rsidRPr="00667AEC">
        <w:rPr>
          <w:rFonts w:ascii="sans serif" w:eastAsia="Times New Roman" w:hAnsi="sans serif" w:cs="Times New Roman"/>
          <w:b/>
          <w:bCs/>
          <w:color w:val="636363"/>
          <w:sz w:val="21"/>
          <w:szCs w:val="21"/>
          <w:shd w:val="clear" w:color="auto" w:fill="FFFFFF"/>
          <w:lang w:eastAsia="fr-BE"/>
        </w:rPr>
        <w:br/>
        <w:t>1° le fait que le locataire n'occupe pas personnellement le logement, conformément aux article 1</w:t>
      </w:r>
      <w:r w:rsidRPr="00667AEC">
        <w:rPr>
          <w:rFonts w:ascii="sans serif" w:eastAsia="Times New Roman" w:hAnsi="sans serif" w:cs="Times New Roman"/>
          <w:b/>
          <w:bCs/>
          <w:color w:val="636363"/>
          <w:sz w:val="16"/>
          <w:szCs w:val="16"/>
          <w:shd w:val="clear" w:color="auto" w:fill="FFFFFF"/>
          <w:vertAlign w:val="superscript"/>
          <w:lang w:eastAsia="fr-BE"/>
        </w:rPr>
        <w:t>er</w:t>
      </w:r>
      <w:r w:rsidRPr="00667AEC">
        <w:rPr>
          <w:rFonts w:ascii="sans serif" w:eastAsia="Times New Roman" w:hAnsi="sans serif" w:cs="Times New Roman"/>
          <w:b/>
          <w:bCs/>
          <w:color w:val="636363"/>
          <w:sz w:val="21"/>
          <w:szCs w:val="21"/>
          <w:shd w:val="clear" w:color="auto" w:fill="FFFFFF"/>
          <w:lang w:eastAsia="fr-BE"/>
        </w:rPr>
        <w:t>, 2 et 3;</w:t>
      </w:r>
      <w:r w:rsidRPr="00667AEC">
        <w:rPr>
          <w:rFonts w:ascii="sans serif" w:eastAsia="Times New Roman" w:hAnsi="sans serif" w:cs="Times New Roman"/>
          <w:b/>
          <w:bCs/>
          <w:color w:val="636363"/>
          <w:sz w:val="21"/>
          <w:szCs w:val="21"/>
          <w:shd w:val="clear" w:color="auto" w:fill="FFFFFF"/>
          <w:lang w:eastAsia="fr-BE"/>
        </w:rPr>
        <w:br/>
        <w:t>2° le refus de fournir les renseignements ou autorisations nécessaires au calcul du loyer;</w:t>
      </w:r>
      <w:r w:rsidRPr="00667AEC">
        <w:rPr>
          <w:rFonts w:ascii="sans serif" w:eastAsia="Times New Roman" w:hAnsi="sans serif" w:cs="Times New Roman"/>
          <w:b/>
          <w:bCs/>
          <w:color w:val="636363"/>
          <w:sz w:val="21"/>
          <w:szCs w:val="21"/>
          <w:shd w:val="clear" w:color="auto" w:fill="FFFFFF"/>
          <w:lang w:eastAsia="fr-BE"/>
        </w:rPr>
        <w:br/>
        <w:t>3° des déclarations inexactes ou incomplètes relatives à la composition du ménage ou aux renseignements nécessaires au calcul du loyer;</w:t>
      </w:r>
      <w:r w:rsidRPr="00667AEC">
        <w:rPr>
          <w:rFonts w:ascii="sans serif" w:eastAsia="Times New Roman" w:hAnsi="sans serif" w:cs="Times New Roman"/>
          <w:b/>
          <w:bCs/>
          <w:color w:val="636363"/>
          <w:sz w:val="21"/>
          <w:szCs w:val="21"/>
          <w:shd w:val="clear" w:color="auto" w:fill="FFFFFF"/>
          <w:lang w:eastAsia="fr-BE"/>
        </w:rPr>
        <w:br/>
        <w:t>4° si le logement est intégré dans une cellule A.V.J. (aide à la vie journalière), la résiliation de la convention de services conclue par le locataire avec l'association gérant la cellule d'aide à la vie journalière;</w:t>
      </w:r>
      <w:r w:rsidRPr="00667AEC">
        <w:rPr>
          <w:rFonts w:ascii="sans serif" w:eastAsia="Times New Roman" w:hAnsi="sans serif" w:cs="Times New Roman"/>
          <w:b/>
          <w:bCs/>
          <w:color w:val="636363"/>
          <w:sz w:val="21"/>
          <w:szCs w:val="21"/>
          <w:shd w:val="clear" w:color="auto" w:fill="FFFFFF"/>
          <w:lang w:eastAsia="fr-BE"/>
        </w:rPr>
        <w:br/>
        <w:t>5° si le logement est spécialement adapté pour des personnes à mobilité réduite et qu'il a été loué à une personne n'appartenant pas à cette catégorie, le fait qu'une personne à mobilité réduite introduise sa candidature auprès de la société. Diverses conditions doivent de ce dernier cas être remplies, à savoir:</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i/>
          <w:iCs/>
          <w:color w:val="636363"/>
          <w:sz w:val="21"/>
          <w:szCs w:val="21"/>
          <w:shd w:val="clear" w:color="auto" w:fill="FFFFFF"/>
          <w:lang w:eastAsia="fr-BE"/>
        </w:rPr>
        <w:t>    a</w:t>
      </w:r>
      <w:r w:rsidRPr="00667AEC">
        <w:rPr>
          <w:rFonts w:ascii="sans serif" w:eastAsia="Times New Roman" w:hAnsi="sans serif" w:cs="Times New Roman"/>
          <w:b/>
          <w:bCs/>
          <w:color w:val="636363"/>
          <w:sz w:val="21"/>
          <w:szCs w:val="21"/>
          <w:shd w:val="clear" w:color="auto" w:fill="FFFFFF"/>
          <w:lang w:eastAsia="fr-BE"/>
        </w:rPr>
        <w:t> - qu'aucun membre du ménage de l'intéressé ne relève de ladite catégorie de personnes;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i/>
          <w:iCs/>
          <w:color w:val="636363"/>
          <w:sz w:val="21"/>
          <w:szCs w:val="21"/>
          <w:shd w:val="clear" w:color="auto" w:fill="FFFFFF"/>
          <w:lang w:eastAsia="fr-BE"/>
        </w:rPr>
        <w:t>    b</w:t>
      </w:r>
      <w:r w:rsidRPr="00667AEC">
        <w:rPr>
          <w:rFonts w:ascii="sans serif" w:eastAsia="Times New Roman" w:hAnsi="sans serif" w:cs="Times New Roman"/>
          <w:b/>
          <w:bCs/>
          <w:color w:val="636363"/>
          <w:sz w:val="21"/>
          <w:szCs w:val="21"/>
          <w:shd w:val="clear" w:color="auto" w:fill="FFFFFF"/>
          <w:lang w:eastAsia="fr-BE"/>
        </w:rPr>
        <w:t> - qu'une personne à mobilité réduite, non seulement ait introduit sa candidature auprès de la société concernée en vue de l'obtention d'un logement, mais aussi remplisse toutes les conditions d'une telle obtention;</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i/>
          <w:iCs/>
          <w:color w:val="636363"/>
          <w:sz w:val="21"/>
          <w:szCs w:val="21"/>
          <w:shd w:val="clear" w:color="auto" w:fill="FFFFFF"/>
          <w:lang w:eastAsia="fr-BE"/>
        </w:rPr>
        <w:t>    c</w:t>
      </w:r>
      <w:r w:rsidRPr="00667AEC">
        <w:rPr>
          <w:rFonts w:ascii="sans serif" w:eastAsia="Times New Roman" w:hAnsi="sans serif" w:cs="Times New Roman"/>
          <w:b/>
          <w:bCs/>
          <w:color w:val="636363"/>
          <w:sz w:val="21"/>
          <w:szCs w:val="21"/>
          <w:shd w:val="clear" w:color="auto" w:fill="FFFFFF"/>
          <w:lang w:eastAsia="fr-BE"/>
        </w:rPr>
        <w:t> - qu'aucun autre logement adapté à cette dernière personne ne soit vacant.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shd w:val="clear" w:color="auto" w:fill="FFFFFF"/>
          <w:lang w:eastAsia="fr-BE"/>
        </w:rPr>
        <w:lastRenderedPageBreak/>
        <w:t>Le locataire peut quitter le logement plus tôt, à condition de notifier à la société, par courrier recommandé à la poste, un contre-préavis d'une durée d'un mois prenant cours le premier jour du mois qui suit celui au cours duquel il a été envoyé.</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19. Affichage et visites</w:t>
      </w:r>
      <w:r w:rsidRPr="00667AEC">
        <w:rPr>
          <w:rFonts w:ascii="sans serif" w:eastAsia="Times New Roman" w:hAnsi="sans serif" w:cs="Times New Roman"/>
          <w:b/>
          <w:bCs/>
          <w:color w:val="636363"/>
          <w:sz w:val="21"/>
          <w:szCs w:val="21"/>
          <w:shd w:val="clear" w:color="auto" w:fill="FFFFFF"/>
          <w:lang w:eastAsia="fr-BE"/>
        </w:rPr>
        <w:br/>
        <w:t>Pendant toute la durée du préavis, la société a le droit d'apposer des affiches sur la façade et de faire visiter le logement et ses dépendances, deux fois deux heures par semaine.</w:t>
      </w:r>
      <w:r w:rsidRPr="00667AEC">
        <w:rPr>
          <w:rFonts w:ascii="sans serif" w:eastAsia="Times New Roman" w:hAnsi="sans serif" w:cs="Times New Roman"/>
          <w:b/>
          <w:bCs/>
          <w:color w:val="636363"/>
          <w:sz w:val="21"/>
          <w:szCs w:val="21"/>
          <w:shd w:val="clear" w:color="auto" w:fill="FFFFFF"/>
          <w:lang w:eastAsia="fr-BE"/>
        </w:rPr>
        <w:br/>
        <w:t>Le locataire et la société fixent une de ces deux séances de visite.</w:t>
      </w:r>
      <w:r w:rsidRPr="00667AEC">
        <w:rPr>
          <w:rFonts w:ascii="sans serif" w:eastAsia="Times New Roman" w:hAnsi="sans serif" w:cs="Times New Roman"/>
          <w:b/>
          <w:bCs/>
          <w:color w:val="636363"/>
          <w:sz w:val="21"/>
          <w:szCs w:val="21"/>
          <w:shd w:val="clear" w:color="auto" w:fill="FFFFFF"/>
          <w:lang w:eastAsia="fr-BE"/>
        </w:rPr>
        <w:br/>
        <w:t>Article 20. Opposabilité de la résiliation du bail</w:t>
      </w:r>
      <w:r w:rsidRPr="00667AEC">
        <w:rPr>
          <w:rFonts w:ascii="sans serif" w:eastAsia="Times New Roman" w:hAnsi="sans serif" w:cs="Times New Roman"/>
          <w:b/>
          <w:bCs/>
          <w:color w:val="636363"/>
          <w:sz w:val="21"/>
          <w:szCs w:val="21"/>
          <w:shd w:val="clear" w:color="auto" w:fill="FFFFFF"/>
          <w:lang w:eastAsia="fr-BE"/>
        </w:rPr>
        <w:br/>
        <w:t>Toute résiliation du présent bail est opposable de plein droit aux personnes cohabitant avec le locataire, à l'exception de son conjoint ou son cohabitant légal au sens des articles 1475 et suivants du Code civil, à condition que la société ait connaissance de ce mariage ou de cette cohabitation légale.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21. Etat des lieux de sortie</w:t>
      </w:r>
      <w:r w:rsidRPr="00667AEC">
        <w:rPr>
          <w:rFonts w:ascii="sans serif" w:eastAsia="Times New Roman" w:hAnsi="sans serif" w:cs="Times New Roman"/>
          <w:b/>
          <w:bCs/>
          <w:color w:val="636363"/>
          <w:sz w:val="21"/>
          <w:szCs w:val="21"/>
          <w:shd w:val="clear" w:color="auto" w:fill="FFFFFF"/>
          <w:lang w:eastAsia="fr-BE"/>
        </w:rPr>
        <w:br/>
        <w:t>§1</w:t>
      </w:r>
      <w:r w:rsidRPr="00667AEC">
        <w:rPr>
          <w:rFonts w:ascii="sans serif" w:eastAsia="Times New Roman" w:hAnsi="sans serif" w:cs="Times New Roman"/>
          <w:b/>
          <w:bCs/>
          <w:color w:val="636363"/>
          <w:sz w:val="16"/>
          <w:szCs w:val="16"/>
          <w:shd w:val="clear" w:color="auto" w:fill="FFFFFF"/>
          <w:vertAlign w:val="superscript"/>
          <w:lang w:eastAsia="fr-BE"/>
        </w:rPr>
        <w:t>er</w:t>
      </w:r>
      <w:r w:rsidRPr="00667AEC">
        <w:rPr>
          <w:rFonts w:ascii="sans serif" w:eastAsia="Times New Roman" w:hAnsi="sans serif" w:cs="Times New Roman"/>
          <w:b/>
          <w:bCs/>
          <w:color w:val="636363"/>
          <w:sz w:val="21"/>
          <w:szCs w:val="21"/>
          <w:shd w:val="clear" w:color="auto" w:fill="FFFFFF"/>
          <w:lang w:eastAsia="fr-BE"/>
        </w:rPr>
        <w:t>. Un état des lieux sera établi avant que le locataire ne restitue le logement à la société</w:t>
      </w:r>
      <w:r w:rsidRPr="00667AEC">
        <w:rPr>
          <w:rFonts w:ascii="sans serif" w:eastAsia="Times New Roman" w:hAnsi="sans serif" w:cs="Times New Roman"/>
          <w:b/>
          <w:bCs/>
          <w:color w:val="636363"/>
          <w:sz w:val="21"/>
          <w:szCs w:val="21"/>
          <w:shd w:val="clear" w:color="auto" w:fill="FFFFFF"/>
          <w:lang w:eastAsia="fr-BE"/>
        </w:rPr>
        <w:br/>
        <w:t>* soit à l'amiable, par la société et le locataire (ou son représentant, muni d'une procuration en bonne et due forme),</w:t>
      </w:r>
      <w:r w:rsidRPr="00667AEC">
        <w:rPr>
          <w:rFonts w:ascii="sans serif" w:eastAsia="Times New Roman" w:hAnsi="sans serif" w:cs="Times New Roman"/>
          <w:b/>
          <w:bCs/>
          <w:color w:val="636363"/>
          <w:sz w:val="21"/>
          <w:szCs w:val="21"/>
          <w:shd w:val="clear" w:color="auto" w:fill="FFFFFF"/>
          <w:lang w:eastAsia="fr-BE"/>
        </w:rPr>
        <w:br/>
        <w:t>* soit par un expert désigné de commun accord, la société et le locataire supportant chacun la moitié des frais.</w:t>
      </w:r>
      <w:r w:rsidRPr="00667AEC">
        <w:rPr>
          <w:rFonts w:ascii="sans serif" w:eastAsia="Times New Roman" w:hAnsi="sans serif" w:cs="Times New Roman"/>
          <w:b/>
          <w:bCs/>
          <w:color w:val="636363"/>
          <w:sz w:val="21"/>
          <w:szCs w:val="21"/>
          <w:shd w:val="clear" w:color="auto" w:fill="FFFFFF"/>
          <w:lang w:eastAsia="fr-BE"/>
        </w:rPr>
        <w:br/>
        <w:t>§2. Si le locataire a déjà remis à la société les clés du logement loué et qu'il est absent à la date prévue pour procéder à l'état des lieux de sortie, la société lui notifie par lettre recommandée envoyée à la dernière adresse communiquée par celui-ci, une seconde date pour y procéder.</w:t>
      </w:r>
      <w:r w:rsidRPr="00667AEC">
        <w:rPr>
          <w:rFonts w:ascii="sans serif" w:eastAsia="Times New Roman" w:hAnsi="sans serif" w:cs="Times New Roman"/>
          <w:b/>
          <w:bCs/>
          <w:color w:val="636363"/>
          <w:sz w:val="21"/>
          <w:szCs w:val="21"/>
          <w:shd w:val="clear" w:color="auto" w:fill="FFFFFF"/>
          <w:lang w:eastAsia="fr-BE"/>
        </w:rPr>
        <w:br/>
        <w:t>En cas de nouvelle absence du locataire, il peut être valablement procédé à l'état des lieux de sortie. Pour avoir la même valeur qu'un état des lieux contradictoire, il doit être dressé par la société en présence d'un délégué de la Société wallonne du Logement.</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22. Garantie locative en fin de bail</w:t>
      </w:r>
      <w:r w:rsidRPr="00667AEC">
        <w:rPr>
          <w:rFonts w:ascii="sans serif" w:eastAsia="Times New Roman" w:hAnsi="sans serif" w:cs="Times New Roman"/>
          <w:b/>
          <w:bCs/>
          <w:color w:val="636363"/>
          <w:sz w:val="21"/>
          <w:szCs w:val="21"/>
          <w:shd w:val="clear" w:color="auto" w:fill="FFFFFF"/>
          <w:lang w:eastAsia="fr-BE"/>
        </w:rPr>
        <w:br/>
        <w:t>§1</w:t>
      </w:r>
      <w:r w:rsidRPr="00667AEC">
        <w:rPr>
          <w:rFonts w:ascii="sans serif" w:eastAsia="Times New Roman" w:hAnsi="sans serif" w:cs="Times New Roman"/>
          <w:b/>
          <w:bCs/>
          <w:color w:val="636363"/>
          <w:sz w:val="16"/>
          <w:szCs w:val="16"/>
          <w:shd w:val="clear" w:color="auto" w:fill="FFFFFF"/>
          <w:vertAlign w:val="superscript"/>
          <w:lang w:eastAsia="fr-BE"/>
        </w:rPr>
        <w:t>er</w:t>
      </w:r>
      <w:r w:rsidRPr="00667AEC">
        <w:rPr>
          <w:rFonts w:ascii="sans serif" w:eastAsia="Times New Roman" w:hAnsi="sans serif" w:cs="Times New Roman"/>
          <w:b/>
          <w:bCs/>
          <w:color w:val="636363"/>
          <w:sz w:val="21"/>
          <w:szCs w:val="21"/>
          <w:shd w:val="clear" w:color="auto" w:fill="FFFFFF"/>
          <w:lang w:eastAsia="fr-BE"/>
        </w:rPr>
        <w:t xml:space="preserve">. Dans le cas de manquements éventuels du locataire à ses obligations (paiement de loyer, des charges, entretien du bien </w:t>
      </w:r>
      <w:proofErr w:type="gramStart"/>
      <w:r w:rsidRPr="00667AEC">
        <w:rPr>
          <w:rFonts w:ascii="sans serif" w:eastAsia="Times New Roman" w:hAnsi="sans serif" w:cs="Times New Roman"/>
          <w:b/>
          <w:bCs/>
          <w:color w:val="636363"/>
          <w:sz w:val="21"/>
          <w:szCs w:val="21"/>
          <w:shd w:val="clear" w:color="auto" w:fill="FFFFFF"/>
          <w:lang w:eastAsia="fr-BE"/>
        </w:rPr>
        <w:t>loué,.</w:t>
      </w:r>
      <w:proofErr w:type="gramEnd"/>
      <w:r w:rsidRPr="00667AEC">
        <w:rPr>
          <w:rFonts w:ascii="sans serif" w:eastAsia="Times New Roman" w:hAnsi="sans serif" w:cs="Times New Roman"/>
          <w:b/>
          <w:bCs/>
          <w:color w:val="636363"/>
          <w:sz w:val="21"/>
          <w:szCs w:val="21"/>
          <w:shd w:val="clear" w:color="auto" w:fill="FFFFFF"/>
          <w:lang w:eastAsia="fr-BE"/>
        </w:rPr>
        <w:t xml:space="preserve"> ) la société peut disposer du compte de garantie, tant en principal qu'en intérêts, moyennant la production à la Société wallonne du Logement:</w:t>
      </w:r>
      <w:r w:rsidRPr="00667AEC">
        <w:rPr>
          <w:rFonts w:ascii="sans serif" w:eastAsia="Times New Roman" w:hAnsi="sans serif" w:cs="Times New Roman"/>
          <w:b/>
          <w:bCs/>
          <w:color w:val="636363"/>
          <w:sz w:val="21"/>
          <w:szCs w:val="21"/>
          <w:shd w:val="clear" w:color="auto" w:fill="FFFFFF"/>
          <w:lang w:eastAsia="fr-BE"/>
        </w:rPr>
        <w:br/>
        <w:t>Soit un accord écrit, établi au plutôt à la fin du bail.</w:t>
      </w:r>
      <w:r w:rsidRPr="00667AEC">
        <w:rPr>
          <w:rFonts w:ascii="sans serif" w:eastAsia="Times New Roman" w:hAnsi="sans serif" w:cs="Times New Roman"/>
          <w:b/>
          <w:bCs/>
          <w:color w:val="636363"/>
          <w:sz w:val="21"/>
          <w:szCs w:val="21"/>
          <w:shd w:val="clear" w:color="auto" w:fill="FFFFFF"/>
          <w:lang w:eastAsia="fr-BE"/>
        </w:rPr>
        <w:br/>
        <w:t>Soit d'une copie d'une décision judiciaire exécutoire.</w:t>
      </w:r>
      <w:r w:rsidRPr="00667AEC">
        <w:rPr>
          <w:rFonts w:ascii="sans serif" w:eastAsia="Times New Roman" w:hAnsi="sans serif" w:cs="Times New Roman"/>
          <w:b/>
          <w:bCs/>
          <w:color w:val="636363"/>
          <w:sz w:val="21"/>
          <w:szCs w:val="21"/>
          <w:shd w:val="clear" w:color="auto" w:fill="FFFFFF"/>
          <w:lang w:eastAsia="fr-BE"/>
        </w:rPr>
        <w:br/>
        <w:t>§2. La garantie (principal et intérêt) devra être remise à la disposition du locataire s'il s'est acquitté de toutes les obligations découlant du bail.</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23. Contrôle</w:t>
      </w:r>
      <w:r w:rsidRPr="00667AEC">
        <w:rPr>
          <w:rFonts w:ascii="sans serif" w:eastAsia="Times New Roman" w:hAnsi="sans serif" w:cs="Times New Roman"/>
          <w:b/>
          <w:bCs/>
          <w:color w:val="636363"/>
          <w:sz w:val="21"/>
          <w:szCs w:val="21"/>
          <w:shd w:val="clear" w:color="auto" w:fill="FFFFFF"/>
          <w:lang w:eastAsia="fr-BE"/>
        </w:rPr>
        <w:br/>
        <w:t>Les délégués de la société et de la Société wallonne du Logement ont le droit de visiter le logement et ses dépendances pour y vérifier la bonne exécution des obligations résultant du bail, le respect des obligations imposées par la réglementation applicable, l'exécution des travaux autorisés et l'état des lieux loués.</w:t>
      </w:r>
      <w:r w:rsidRPr="00667AEC">
        <w:rPr>
          <w:rFonts w:ascii="sans serif" w:eastAsia="Times New Roman" w:hAnsi="sans serif" w:cs="Times New Roman"/>
          <w:b/>
          <w:bCs/>
          <w:color w:val="636363"/>
          <w:sz w:val="21"/>
          <w:szCs w:val="21"/>
          <w:shd w:val="clear" w:color="auto" w:fill="FFFFFF"/>
          <w:lang w:eastAsia="fr-BE"/>
        </w:rPr>
        <w:br/>
        <w:t>Le locataire doit être prévenu au minimum quarante-huit heures avant la visite.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24. Litiges entre voisins</w:t>
      </w:r>
      <w:r w:rsidRPr="00667AEC">
        <w:rPr>
          <w:rFonts w:ascii="sans serif" w:eastAsia="Times New Roman" w:hAnsi="sans serif" w:cs="Times New Roman"/>
          <w:b/>
          <w:bCs/>
          <w:color w:val="636363"/>
          <w:sz w:val="21"/>
          <w:szCs w:val="21"/>
          <w:shd w:val="clear" w:color="auto" w:fill="FFFFFF"/>
          <w:lang w:eastAsia="fr-BE"/>
        </w:rPr>
        <w:br/>
        <w:t>Ni la Société wallonne du Logement, ni la société n'ont qualité pour arbitrer les litiges entre voisins.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25. Dispositions fiscales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§1</w:t>
      </w:r>
      <w:r w:rsidRPr="00667AEC">
        <w:rPr>
          <w:rFonts w:ascii="sans serif" w:eastAsia="Times New Roman" w:hAnsi="sans serif" w:cs="Times New Roman"/>
          <w:b/>
          <w:bCs/>
          <w:color w:val="636363"/>
          <w:sz w:val="16"/>
          <w:szCs w:val="16"/>
          <w:u w:val="single"/>
          <w:shd w:val="clear" w:color="auto" w:fill="FFFFFF"/>
          <w:vertAlign w:val="superscript"/>
          <w:lang w:eastAsia="fr-BE"/>
        </w:rPr>
        <w:t>er</w:t>
      </w:r>
      <w:r w:rsidRPr="00667AEC">
        <w:rPr>
          <w:rFonts w:ascii="sans serif" w:eastAsia="Times New Roman" w:hAnsi="sans serif" w:cs="Times New Roman"/>
          <w:b/>
          <w:bCs/>
          <w:color w:val="636363"/>
          <w:sz w:val="21"/>
          <w:szCs w:val="21"/>
          <w:u w:val="single"/>
          <w:shd w:val="clear" w:color="auto" w:fill="FFFFFF"/>
          <w:lang w:eastAsia="fr-BE"/>
        </w:rPr>
        <w:t>. Précompte immobilier</w:t>
      </w:r>
      <w:r w:rsidRPr="00667AEC">
        <w:rPr>
          <w:rFonts w:ascii="sans serif" w:eastAsia="Times New Roman" w:hAnsi="sans serif" w:cs="Times New Roman"/>
          <w:b/>
          <w:bCs/>
          <w:color w:val="636363"/>
          <w:sz w:val="21"/>
          <w:szCs w:val="21"/>
          <w:shd w:val="clear" w:color="auto" w:fill="FFFFFF"/>
          <w:lang w:eastAsia="fr-BE"/>
        </w:rPr>
        <w:br/>
        <w:t>Le précompte immobilier est à charge de la société.</w:t>
      </w:r>
      <w:r w:rsidRPr="00667AEC">
        <w:rPr>
          <w:rFonts w:ascii="sans serif" w:eastAsia="Times New Roman" w:hAnsi="sans serif" w:cs="Times New Roman"/>
          <w:b/>
          <w:bCs/>
          <w:color w:val="636363"/>
          <w:sz w:val="21"/>
          <w:szCs w:val="21"/>
          <w:shd w:val="clear" w:color="auto" w:fill="FFFFFF"/>
          <w:lang w:eastAsia="fr-BE"/>
        </w:rPr>
        <w:br/>
        <w:t>Si le locataire peut bénéficier d'une réduction du précompte immobilier, il remplit le formulaire de demande et le remet à la société.</w:t>
      </w:r>
      <w:r w:rsidRPr="00667AEC">
        <w:rPr>
          <w:rFonts w:ascii="sans serif" w:eastAsia="Times New Roman" w:hAnsi="sans serif" w:cs="Times New Roman"/>
          <w:b/>
          <w:bCs/>
          <w:color w:val="636363"/>
          <w:sz w:val="21"/>
          <w:szCs w:val="21"/>
          <w:shd w:val="clear" w:color="auto" w:fill="FFFFFF"/>
          <w:lang w:eastAsia="fr-BE"/>
        </w:rPr>
        <w:br/>
        <w:t xml:space="preserve">La société se charge alors d'introduire la demande auprès du </w:t>
      </w:r>
      <w:proofErr w:type="gramStart"/>
      <w:r w:rsidRPr="00667AEC">
        <w:rPr>
          <w:rFonts w:ascii="sans serif" w:eastAsia="Times New Roman" w:hAnsi="sans serif" w:cs="Times New Roman"/>
          <w:b/>
          <w:bCs/>
          <w:color w:val="636363"/>
          <w:sz w:val="21"/>
          <w:szCs w:val="21"/>
          <w:shd w:val="clear" w:color="auto" w:fill="FFFFFF"/>
          <w:lang w:eastAsia="fr-BE"/>
        </w:rPr>
        <w:t>Ministère</w:t>
      </w:r>
      <w:proofErr w:type="gramEnd"/>
      <w:r w:rsidRPr="00667AEC">
        <w:rPr>
          <w:rFonts w:ascii="sans serif" w:eastAsia="Times New Roman" w:hAnsi="sans serif" w:cs="Times New Roman"/>
          <w:b/>
          <w:bCs/>
          <w:color w:val="636363"/>
          <w:sz w:val="21"/>
          <w:szCs w:val="21"/>
          <w:shd w:val="clear" w:color="auto" w:fill="FFFFFF"/>
          <w:lang w:eastAsia="fr-BE"/>
        </w:rPr>
        <w:t xml:space="preserve"> des Finances.</w:t>
      </w:r>
      <w:r w:rsidRPr="00667AEC">
        <w:rPr>
          <w:rFonts w:ascii="sans serif" w:eastAsia="Times New Roman" w:hAnsi="sans serif" w:cs="Times New Roman"/>
          <w:b/>
          <w:bCs/>
          <w:color w:val="636363"/>
          <w:sz w:val="21"/>
          <w:szCs w:val="21"/>
          <w:shd w:val="clear" w:color="auto" w:fill="FFFFFF"/>
          <w:lang w:eastAsia="fr-BE"/>
        </w:rPr>
        <w:br/>
        <w:t>La société rembourse au locataire la somme restituée par le Ministère des Finances ou la déduit des sommes éventuellement dues.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§2. Enregistrement du bail</w:t>
      </w:r>
      <w:r w:rsidRPr="00667AEC">
        <w:rPr>
          <w:rFonts w:ascii="sans serif" w:eastAsia="Times New Roman" w:hAnsi="sans serif" w:cs="Times New Roman"/>
          <w:b/>
          <w:bCs/>
          <w:color w:val="636363"/>
          <w:sz w:val="21"/>
          <w:szCs w:val="21"/>
          <w:shd w:val="clear" w:color="auto" w:fill="FFFFFF"/>
          <w:lang w:eastAsia="fr-BE"/>
        </w:rPr>
        <w:br/>
        <w:t>Les frais d'enregistrement sont à charge du locataire.</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u w:val="single"/>
          <w:shd w:val="clear" w:color="auto" w:fill="FFFFFF"/>
          <w:lang w:eastAsia="fr-BE"/>
        </w:rPr>
        <w:t>Article 26. Contestations</w:t>
      </w:r>
      <w:r w:rsidRPr="00667AEC">
        <w:rPr>
          <w:rFonts w:ascii="sans serif" w:eastAsia="Times New Roman" w:hAnsi="sans serif" w:cs="Times New Roman"/>
          <w:b/>
          <w:bCs/>
          <w:color w:val="636363"/>
          <w:sz w:val="21"/>
          <w:szCs w:val="21"/>
          <w:shd w:val="clear" w:color="auto" w:fill="FFFFFF"/>
          <w:lang w:eastAsia="fr-BE"/>
        </w:rPr>
        <w:br/>
      </w:r>
      <w:r w:rsidRPr="00667AEC">
        <w:rPr>
          <w:rFonts w:ascii="sans serif" w:eastAsia="Times New Roman" w:hAnsi="sans serif" w:cs="Times New Roman"/>
          <w:b/>
          <w:bCs/>
          <w:color w:val="636363"/>
          <w:sz w:val="21"/>
          <w:szCs w:val="21"/>
          <w:shd w:val="clear" w:color="auto" w:fill="FFFFFF"/>
          <w:lang w:eastAsia="fr-BE"/>
        </w:rPr>
        <w:lastRenderedPageBreak/>
        <w:t>Toute contestation relative au présent contrat est de la compétence des tribunaux du lieu de situation du logement.</w:t>
      </w:r>
      <w:r w:rsidRPr="00667AEC">
        <w:rPr>
          <w:rFonts w:ascii="sans serif" w:eastAsia="Times New Roman" w:hAnsi="sans serif" w:cs="Times New Roman"/>
          <w:b/>
          <w:bCs/>
          <w:color w:val="636363"/>
          <w:sz w:val="21"/>
          <w:szCs w:val="21"/>
          <w:shd w:val="clear" w:color="auto" w:fill="FFFFFF"/>
          <w:lang w:eastAsia="fr-BE"/>
        </w:rPr>
        <w:br/>
        <w:t xml:space="preserve">FAIT </w:t>
      </w:r>
      <w:proofErr w:type="gramStart"/>
      <w:r w:rsidRPr="00667AEC">
        <w:rPr>
          <w:rFonts w:ascii="sans serif" w:eastAsia="Times New Roman" w:hAnsi="sans serif" w:cs="Times New Roman"/>
          <w:b/>
          <w:bCs/>
          <w:color w:val="636363"/>
          <w:sz w:val="21"/>
          <w:szCs w:val="21"/>
          <w:shd w:val="clear" w:color="auto" w:fill="FFFFFF"/>
          <w:lang w:eastAsia="fr-BE"/>
        </w:rPr>
        <w:t>LE:</w:t>
      </w:r>
      <w:proofErr w:type="gramEnd"/>
      <w:r w:rsidRPr="00667AEC">
        <w:rPr>
          <w:rFonts w:ascii="sans serif" w:eastAsia="Times New Roman" w:hAnsi="sans serif" w:cs="Times New Roman"/>
          <w:b/>
          <w:bCs/>
          <w:color w:val="636363"/>
          <w:sz w:val="21"/>
          <w:szCs w:val="21"/>
          <w:shd w:val="clear" w:color="auto" w:fill="FFFFFF"/>
          <w:lang w:eastAsia="fr-BE"/>
        </w:rPr>
        <w:br/>
        <w:t>A:</w:t>
      </w:r>
      <w:r w:rsidRPr="00667AEC">
        <w:rPr>
          <w:rFonts w:ascii="sans serif" w:eastAsia="Times New Roman" w:hAnsi="sans serif" w:cs="Times New Roman"/>
          <w:b/>
          <w:bCs/>
          <w:color w:val="636363"/>
          <w:sz w:val="21"/>
          <w:szCs w:val="21"/>
          <w:shd w:val="clear" w:color="auto" w:fill="FFFFFF"/>
          <w:lang w:eastAsia="fr-BE"/>
        </w:rPr>
        <w:br/>
        <w:t>En trois exemplaires originaux, chaque partie signataire reconnaissant avoir reçu le sien.</w:t>
      </w:r>
      <w:r w:rsidRPr="00667AEC">
        <w:rPr>
          <w:rFonts w:ascii="sans serif" w:eastAsia="Times New Roman" w:hAnsi="sans serif" w:cs="Times New Roman"/>
          <w:b/>
          <w:bCs/>
          <w:color w:val="636363"/>
          <w:sz w:val="21"/>
          <w:szCs w:val="21"/>
          <w:shd w:val="clear" w:color="auto" w:fill="FFFFFF"/>
          <w:lang w:eastAsia="fr-BE"/>
        </w:rPr>
        <w:br/>
        <w:t>Vu pour être annexé à l'arrêté ministériel du 15 juin 2001 établissant le contrat-type de bail régissant la location des logements sociaux gérés par les sociétés de logement de service public.</w:t>
      </w:r>
      <w:r w:rsidRPr="00667AEC">
        <w:rPr>
          <w:rFonts w:ascii="sans serif" w:eastAsia="Times New Roman" w:hAnsi="sans serif" w:cs="Times New Roman"/>
          <w:b/>
          <w:bCs/>
          <w:color w:val="636363"/>
          <w:sz w:val="21"/>
          <w:szCs w:val="21"/>
          <w:shd w:val="clear" w:color="auto" w:fill="FFFFFF"/>
          <w:lang w:eastAsia="fr-BE"/>
        </w:rPr>
        <w:br/>
        <w:t>Namur, le 15 juin 2001.</w:t>
      </w:r>
    </w:p>
    <w:sectPr w:rsidR="00D55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EC"/>
    <w:rsid w:val="00667AEC"/>
    <w:rsid w:val="00D553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98EE"/>
  <w15:chartTrackingRefBased/>
  <w15:docId w15:val="{4255C3FD-41A8-4FA0-A3FB-DA09F471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18004</Characters>
  <Application>Microsoft Office Word</Application>
  <DocSecurity>0</DocSecurity>
  <Lines>150</Lines>
  <Paragraphs>42</Paragraphs>
  <ScaleCrop>false</ScaleCrop>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Lapenta</dc:creator>
  <cp:keywords/>
  <dc:description/>
  <cp:lastModifiedBy>Tiziana Lapenta</cp:lastModifiedBy>
  <cp:revision>1</cp:revision>
  <dcterms:created xsi:type="dcterms:W3CDTF">2022-05-19T09:03:00Z</dcterms:created>
  <dcterms:modified xsi:type="dcterms:W3CDTF">2022-05-19T09:03:00Z</dcterms:modified>
</cp:coreProperties>
</file>